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74" w:rsidRDefault="00D74C7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D74C74" w:rsidRDefault="00D74C74">
      <w:pPr>
        <w:pStyle w:val="BodyText"/>
        <w:rPr>
          <w:rFonts w:ascii="Times New Roman"/>
          <w:sz w:val="20"/>
        </w:rPr>
      </w:pPr>
    </w:p>
    <w:p w:rsidR="00D74C74" w:rsidRDefault="00D74C74">
      <w:pPr>
        <w:pStyle w:val="BodyText"/>
        <w:spacing w:before="2" w:after="1"/>
        <w:rPr>
          <w:rFonts w:ascii="Times New Roman"/>
          <w:sz w:val="18"/>
        </w:rPr>
      </w:pPr>
    </w:p>
    <w:p w:rsidR="00D74C74" w:rsidRDefault="00A45D8F">
      <w:pPr>
        <w:pStyle w:val="BodyText"/>
        <w:ind w:left="40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93741" cy="18063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741" cy="18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74" w:rsidRDefault="00D74C74">
      <w:pPr>
        <w:pStyle w:val="BodyText"/>
        <w:rPr>
          <w:rFonts w:ascii="Times New Roman"/>
          <w:sz w:val="20"/>
        </w:rPr>
      </w:pPr>
    </w:p>
    <w:p w:rsidR="00D74C74" w:rsidRDefault="00D74C74">
      <w:pPr>
        <w:pStyle w:val="BodyText"/>
        <w:spacing w:before="2"/>
        <w:rPr>
          <w:rFonts w:ascii="Times New Roman"/>
          <w:sz w:val="23"/>
        </w:rPr>
      </w:pPr>
    </w:p>
    <w:p w:rsidR="00D74C74" w:rsidRDefault="00A45D8F">
      <w:pPr>
        <w:spacing w:before="83"/>
        <w:ind w:left="2574" w:right="2555"/>
        <w:jc w:val="center"/>
        <w:rPr>
          <w:sz w:val="52"/>
        </w:rPr>
      </w:pPr>
      <w:r>
        <w:rPr>
          <w:sz w:val="52"/>
        </w:rPr>
        <w:t>Dallarnil State School</w:t>
      </w:r>
    </w:p>
    <w:p w:rsidR="00D74C74" w:rsidRDefault="00D74C74">
      <w:pPr>
        <w:pStyle w:val="BodyText"/>
        <w:spacing w:before="2"/>
        <w:rPr>
          <w:sz w:val="71"/>
        </w:rPr>
      </w:pPr>
    </w:p>
    <w:p w:rsidR="00D74C74" w:rsidRDefault="00A45D8F">
      <w:pPr>
        <w:ind w:left="2574" w:right="2555"/>
        <w:jc w:val="center"/>
        <w:rPr>
          <w:sz w:val="52"/>
        </w:rPr>
      </w:pPr>
      <w:r>
        <w:rPr>
          <w:color w:val="004968"/>
          <w:sz w:val="52"/>
        </w:rPr>
        <w:t>School annual report</w:t>
      </w:r>
    </w:p>
    <w:p w:rsidR="00D74C74" w:rsidRDefault="00A45D8F">
      <w:pPr>
        <w:spacing w:before="260"/>
        <w:ind w:left="2574" w:right="2553"/>
        <w:jc w:val="center"/>
        <w:rPr>
          <w:b/>
          <w:sz w:val="32"/>
        </w:rPr>
      </w:pPr>
      <w:r>
        <w:rPr>
          <w:b/>
          <w:color w:val="004968"/>
          <w:sz w:val="32"/>
        </w:rPr>
        <w:t>Queensland state school reporting</w:t>
      </w:r>
    </w:p>
    <w:p w:rsidR="00D74C74" w:rsidRDefault="00A45D8F">
      <w:pPr>
        <w:pStyle w:val="Title"/>
      </w:pPr>
      <w:r>
        <w:rPr>
          <w:color w:val="004968"/>
        </w:rPr>
        <w:t>2020</w:t>
      </w:r>
    </w:p>
    <w:p w:rsidR="00D74C74" w:rsidRDefault="00D74C74">
      <w:pPr>
        <w:pStyle w:val="BodyText"/>
        <w:rPr>
          <w:b/>
          <w:sz w:val="20"/>
        </w:rPr>
      </w:pPr>
    </w:p>
    <w:p w:rsidR="00D74C74" w:rsidRDefault="00A45D8F">
      <w:pPr>
        <w:pStyle w:val="BodyText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359994</wp:posOffset>
            </wp:positionH>
            <wp:positionV relativeFrom="paragraph">
              <wp:posOffset>179320</wp:posOffset>
            </wp:positionV>
            <wp:extent cx="6836840" cy="3238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pStyle w:val="BodyText"/>
        <w:rPr>
          <w:b/>
          <w:sz w:val="27"/>
        </w:rPr>
      </w:pPr>
    </w:p>
    <w:p w:rsidR="00D74C74" w:rsidRDefault="00A45D8F">
      <w:pPr>
        <w:spacing w:before="100"/>
        <w:ind w:left="167"/>
        <w:rPr>
          <w:rFonts w:ascii="Segoe UI"/>
          <w:i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5579998</wp:posOffset>
            </wp:positionH>
            <wp:positionV relativeFrom="paragraph">
              <wp:posOffset>37691</wp:posOffset>
            </wp:positionV>
            <wp:extent cx="1619999" cy="5290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52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i/>
          <w:color w:val="008080"/>
          <w:sz w:val="36"/>
        </w:rPr>
        <w:t>Every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student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succeeding</w:t>
      </w:r>
    </w:p>
    <w:p w:rsidR="00D74C74" w:rsidRDefault="00A45D8F">
      <w:pPr>
        <w:spacing w:before="1" w:line="292" w:lineRule="exact"/>
        <w:ind w:left="167"/>
        <w:rPr>
          <w:rFonts w:ascii="Segoe UI"/>
          <w:i/>
        </w:rPr>
      </w:pPr>
      <w:r>
        <w:rPr>
          <w:rFonts w:ascii="Segoe UI"/>
          <w:i/>
          <w:color w:val="008080"/>
        </w:rPr>
        <w:t>State</w:t>
      </w:r>
      <w:r>
        <w:rPr>
          <w:rFonts w:ascii="Segoe UI"/>
          <w:i/>
          <w:color w:val="008080"/>
          <w:spacing w:val="-6"/>
        </w:rPr>
        <w:t xml:space="preserve"> </w:t>
      </w:r>
      <w:r>
        <w:rPr>
          <w:rFonts w:ascii="Segoe UI"/>
          <w:i/>
          <w:color w:val="008080"/>
        </w:rPr>
        <w:t>Schools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Improvement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Strategy</w:t>
      </w:r>
    </w:p>
    <w:p w:rsidR="00D74C74" w:rsidRDefault="00A45D8F">
      <w:pPr>
        <w:ind w:left="167"/>
        <w:rPr>
          <w:rFonts w:ascii="Segoe UI"/>
        </w:rPr>
      </w:pPr>
      <w:r>
        <w:rPr>
          <w:rFonts w:ascii="Segoe UI"/>
          <w:color w:val="008080"/>
        </w:rPr>
        <w:t>Department</w:t>
      </w:r>
      <w:r>
        <w:rPr>
          <w:rFonts w:ascii="Segoe UI"/>
          <w:color w:val="008080"/>
          <w:spacing w:val="-5"/>
        </w:rPr>
        <w:t xml:space="preserve"> </w:t>
      </w:r>
      <w:r>
        <w:rPr>
          <w:rFonts w:ascii="Segoe UI"/>
          <w:color w:val="008080"/>
        </w:rPr>
        <w:t>of</w:t>
      </w:r>
      <w:r>
        <w:rPr>
          <w:rFonts w:ascii="Segoe UI"/>
          <w:color w:val="008080"/>
          <w:spacing w:val="-4"/>
        </w:rPr>
        <w:t xml:space="preserve"> </w:t>
      </w:r>
      <w:r>
        <w:rPr>
          <w:rFonts w:ascii="Segoe UI"/>
          <w:color w:val="008080"/>
        </w:rPr>
        <w:t>Education</w:t>
      </w:r>
    </w:p>
    <w:p w:rsidR="00D74C74" w:rsidRDefault="00D74C74">
      <w:pPr>
        <w:rPr>
          <w:rFonts w:ascii="Segoe UI"/>
        </w:rPr>
        <w:sectPr w:rsidR="00D74C74">
          <w:type w:val="continuous"/>
          <w:pgSz w:w="11910" w:h="16840"/>
          <w:pgMar w:top="1580" w:right="460" w:bottom="280" w:left="440" w:header="720" w:footer="720" w:gutter="0"/>
          <w:cols w:space="720"/>
        </w:sectPr>
      </w:pPr>
    </w:p>
    <w:p w:rsidR="00D74C74" w:rsidRDefault="00A45D8F">
      <w:pPr>
        <w:spacing w:before="85" w:line="159" w:lineRule="exact"/>
        <w:ind w:left="2574" w:right="2555"/>
        <w:jc w:val="center"/>
        <w:rPr>
          <w:b/>
          <w:sz w:val="14"/>
        </w:rPr>
      </w:pPr>
      <w:r>
        <w:rPr>
          <w:b/>
          <w:color w:val="FF0000"/>
          <w:sz w:val="14"/>
        </w:rPr>
        <w:lastRenderedPageBreak/>
        <w:t>OFFICIAL – Public</w:t>
      </w:r>
    </w:p>
    <w:p w:rsidR="00D74C74" w:rsidRDefault="00A45D8F">
      <w:pPr>
        <w:spacing w:line="157" w:lineRule="exact"/>
        <w:ind w:left="2574" w:right="2590"/>
        <w:jc w:val="center"/>
        <w:rPr>
          <w:sz w:val="14"/>
        </w:rPr>
      </w:pPr>
      <w:r>
        <w:rPr>
          <w:sz w:val="14"/>
        </w:rPr>
        <w:t>Published as information source only.</w:t>
      </w:r>
    </w:p>
    <w:p w:rsidR="00D74C74" w:rsidRDefault="00A45D8F">
      <w:pPr>
        <w:spacing w:before="1" w:line="232" w:lineRule="auto"/>
        <w:ind w:left="2574" w:right="2592"/>
        <w:jc w:val="center"/>
        <w:rPr>
          <w:sz w:val="14"/>
        </w:rPr>
      </w:pPr>
      <w:r>
        <w:rPr>
          <w:sz w:val="14"/>
        </w:rPr>
        <w:t>Public information used to create this report may not appear in this format in the public domain</w:t>
      </w:r>
      <w:r>
        <w:rPr>
          <w:spacing w:val="-36"/>
          <w:sz w:val="14"/>
        </w:rPr>
        <w:t xml:space="preserve"> </w:t>
      </w:r>
      <w:r>
        <w:rPr>
          <w:sz w:val="14"/>
        </w:rPr>
        <w:t>Please refer to disclaimer information.</w:t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4"/>
        <w:rPr>
          <w:sz w:val="25"/>
        </w:rPr>
      </w:pPr>
    </w:p>
    <w:p w:rsidR="00D74C74" w:rsidRDefault="00A45D8F">
      <w:pPr>
        <w:spacing w:before="95" w:after="53"/>
        <w:ind w:left="2574" w:right="2554"/>
        <w:jc w:val="center"/>
        <w:rPr>
          <w:b/>
          <w:sz w:val="16"/>
        </w:rPr>
      </w:pPr>
      <w:r>
        <w:rPr>
          <w:b/>
          <w:sz w:val="16"/>
        </w:rPr>
        <w:t>Contact details</w:t>
      </w:r>
    </w:p>
    <w:tbl>
      <w:tblPr>
        <w:tblW w:w="0" w:type="auto"/>
        <w:tblInd w:w="29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289"/>
      </w:tblGrid>
      <w:tr w:rsidR="00D74C74">
        <w:trPr>
          <w:trHeight w:val="310"/>
        </w:trPr>
        <w:tc>
          <w:tcPr>
            <w:tcW w:w="1519" w:type="dxa"/>
            <w:tcBorders>
              <w:bottom w:val="single" w:sz="8" w:space="0" w:color="D2D2D2"/>
              <w:right w:val="single" w:sz="8" w:space="0" w:color="D2D2D2"/>
            </w:tcBorders>
          </w:tcPr>
          <w:p w:rsidR="00D74C74" w:rsidRDefault="00A45D8F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3289" w:type="dxa"/>
            <w:tcBorders>
              <w:left w:val="single" w:sz="8" w:space="0" w:color="D2D2D2"/>
              <w:bottom w:val="single" w:sz="8" w:space="0" w:color="D2D2D2"/>
            </w:tcBorders>
          </w:tcPr>
          <w:p w:rsidR="00D74C74" w:rsidRDefault="00A45D8F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3 Main Street Dallarnil via Biggenden 4621</w:t>
            </w:r>
          </w:p>
        </w:tc>
      </w:tr>
      <w:tr w:rsidR="00D74C74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74C74" w:rsidRDefault="00A45D8F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74C74" w:rsidRDefault="00A45D8F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4127 7133</w:t>
            </w:r>
          </w:p>
        </w:tc>
      </w:tr>
      <w:tr w:rsidR="00D74C74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74C74" w:rsidRDefault="00A45D8F">
            <w:pPr>
              <w:pStyle w:val="TableParagraph"/>
              <w:spacing w:before="26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74C74" w:rsidRDefault="00A45D8F"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4127 7226</w:t>
            </w:r>
          </w:p>
        </w:tc>
      </w:tr>
      <w:tr w:rsidR="00D74C74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D74C74" w:rsidRDefault="00A45D8F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D74C74" w:rsidRDefault="009D6EE2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0">
              <w:r w:rsidR="00A45D8F">
                <w:rPr>
                  <w:color w:val="0000FF"/>
                  <w:sz w:val="16"/>
                  <w:u w:val="single" w:color="0000FF"/>
                </w:rPr>
                <w:t>principal@dallarniss.eq.edu.au</w:t>
              </w:r>
            </w:hyperlink>
          </w:p>
        </w:tc>
      </w:tr>
      <w:tr w:rsidR="00D74C74">
        <w:trPr>
          <w:trHeight w:val="310"/>
        </w:trPr>
        <w:tc>
          <w:tcPr>
            <w:tcW w:w="1519" w:type="dxa"/>
            <w:tcBorders>
              <w:top w:val="single" w:sz="8" w:space="0" w:color="D2D2D2"/>
              <w:right w:val="single" w:sz="8" w:space="0" w:color="D2D2D2"/>
            </w:tcBorders>
          </w:tcPr>
          <w:p w:rsidR="00D74C74" w:rsidRDefault="00A45D8F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</w:tcBorders>
          </w:tcPr>
          <w:p w:rsidR="00D74C74" w:rsidRDefault="009D6EE2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1">
              <w:r w:rsidR="00A45D8F">
                <w:rPr>
                  <w:color w:val="0000FF"/>
                  <w:sz w:val="16"/>
                  <w:u w:val="single" w:color="0000FF"/>
                </w:rPr>
                <w:t>https://dallarniss.eq.edu.au</w:t>
              </w:r>
            </w:hyperlink>
          </w:p>
        </w:tc>
      </w:tr>
    </w:tbl>
    <w:p w:rsidR="00D74C74" w:rsidRDefault="00D74C74">
      <w:pPr>
        <w:pStyle w:val="BodyText"/>
        <w:rPr>
          <w:b/>
          <w:sz w:val="18"/>
        </w:rPr>
      </w:pPr>
    </w:p>
    <w:p w:rsidR="00D74C74" w:rsidRDefault="00D74C74">
      <w:pPr>
        <w:pStyle w:val="BodyText"/>
        <w:rPr>
          <w:b/>
          <w:sz w:val="18"/>
        </w:rPr>
      </w:pPr>
    </w:p>
    <w:p w:rsidR="00D74C74" w:rsidRDefault="00D74C74">
      <w:pPr>
        <w:pStyle w:val="BodyText"/>
        <w:spacing w:before="5"/>
        <w:rPr>
          <w:b/>
          <w:sz w:val="23"/>
        </w:rPr>
      </w:pPr>
    </w:p>
    <w:p w:rsidR="00D74C74" w:rsidRDefault="00A45D8F">
      <w:pPr>
        <w:spacing w:line="159" w:lineRule="exact"/>
        <w:ind w:left="167"/>
        <w:rPr>
          <w:b/>
          <w:sz w:val="14"/>
        </w:rPr>
      </w:pPr>
      <w:r>
        <w:rPr>
          <w:b/>
          <w:sz w:val="14"/>
        </w:rPr>
        <w:t>Disclaimer</w:t>
      </w:r>
    </w:p>
    <w:p w:rsidR="00D74C74" w:rsidRDefault="00A45D8F">
      <w:pPr>
        <w:spacing w:before="2" w:line="232" w:lineRule="auto"/>
        <w:ind w:left="167" w:right="2589"/>
        <w:rPr>
          <w:sz w:val="14"/>
        </w:rPr>
      </w:pPr>
      <w:r>
        <w:rPr>
          <w:sz w:val="14"/>
        </w:rPr>
        <w:t>The materials presented in this report are distributed by the Department of Education (the department) as an information source only.</w:t>
      </w:r>
      <w:r>
        <w:rPr>
          <w:spacing w:val="-36"/>
          <w:sz w:val="14"/>
        </w:rPr>
        <w:t xml:space="preserve"> </w:t>
      </w:r>
      <w:r>
        <w:rPr>
          <w:sz w:val="14"/>
        </w:rPr>
        <w:t>The information and data in this report is subject to change without notice.</w:t>
      </w:r>
    </w:p>
    <w:p w:rsidR="00D74C74" w:rsidRDefault="00A45D8F">
      <w:pPr>
        <w:spacing w:before="2" w:line="232" w:lineRule="auto"/>
        <w:ind w:left="167" w:right="286"/>
        <w:rPr>
          <w:sz w:val="14"/>
        </w:rPr>
      </w:pPr>
      <w:r>
        <w:rPr>
          <w:sz w:val="14"/>
        </w:rPr>
        <w:t>The department makes no statements, representations, or warranties about the accuracy or completeness of, and you should not rely on, any information contained in this</w:t>
      </w:r>
      <w:r>
        <w:rPr>
          <w:spacing w:val="-36"/>
          <w:sz w:val="14"/>
        </w:rPr>
        <w:t xml:space="preserve"> </w:t>
      </w:r>
      <w:r>
        <w:rPr>
          <w:sz w:val="14"/>
        </w:rPr>
        <w:t>report.</w:t>
      </w:r>
    </w:p>
    <w:p w:rsidR="00D74C74" w:rsidRDefault="00A45D8F">
      <w:pPr>
        <w:spacing w:before="1" w:line="232" w:lineRule="auto"/>
        <w:ind w:left="167" w:right="154"/>
        <w:rPr>
          <w:sz w:val="14"/>
        </w:rPr>
      </w:pPr>
      <w:r>
        <w:rPr>
          <w:sz w:val="14"/>
        </w:rPr>
        <w:t>The department disclaim all responsibility and all liability (including without limitation, liability in negligence) for all expenses, losses, damages and costs you might incur as a</w:t>
      </w:r>
      <w:r>
        <w:rPr>
          <w:spacing w:val="-36"/>
          <w:sz w:val="14"/>
        </w:rPr>
        <w:t xml:space="preserve"> </w:t>
      </w:r>
      <w:r>
        <w:rPr>
          <w:sz w:val="14"/>
        </w:rPr>
        <w:t>result of the information in this report being inaccurate or incomplete in any way, and for any reason.</w:t>
      </w:r>
    </w:p>
    <w:p w:rsidR="00D74C74" w:rsidRDefault="00A45D8F">
      <w:pPr>
        <w:spacing w:line="159" w:lineRule="exact"/>
        <w:ind w:left="167"/>
        <w:rPr>
          <w:sz w:val="14"/>
        </w:rPr>
      </w:pPr>
      <w:r>
        <w:rPr>
          <w:sz w:val="14"/>
        </w:rPr>
        <w:t>Despite our best efforts, the department makes no warranties that the information in this report is free of infection by computer viruses or other contamination.</w:t>
      </w:r>
    </w:p>
    <w:p w:rsidR="00D74C74" w:rsidRDefault="00D74C74">
      <w:pPr>
        <w:spacing w:line="159" w:lineRule="exact"/>
        <w:rPr>
          <w:sz w:val="14"/>
        </w:rPr>
        <w:sectPr w:rsidR="00D74C74">
          <w:footerReference w:type="default" r:id="rId12"/>
          <w:pgSz w:w="11910" w:h="16840"/>
          <w:pgMar w:top="500" w:right="460" w:bottom="1340" w:left="440" w:header="0" w:footer="1152" w:gutter="0"/>
          <w:pgNumType w:start="1"/>
          <w:cols w:space="720"/>
        </w:sectPr>
      </w:pPr>
    </w:p>
    <w:p w:rsidR="00D74C74" w:rsidRDefault="00A45D8F">
      <w:pPr>
        <w:pStyle w:val="BodyText"/>
        <w:ind w:left="12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40220" cy="360045"/>
                <wp:effectExtent l="0" t="0" r="1270" b="1905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0049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74" w:rsidRDefault="00A45D8F">
                            <w:pPr>
                              <w:spacing w:before="94"/>
                              <w:ind w:left="4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School 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" fillcolor="#004968" stroked="f">
                <v:textbox inset="0,0,0,0">
                  <w:txbxContent>
                    <w:p w:rsidR="00D74C74" w:rsidRDefault="00A45D8F">
                      <w:pPr>
                        <w:spacing w:before="94"/>
                        <w:ind w:left="40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School 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4C74" w:rsidRDefault="00A45D8F">
      <w:pPr>
        <w:tabs>
          <w:tab w:val="left" w:pos="3568"/>
        </w:tabs>
        <w:spacing w:before="161"/>
        <w:ind w:left="167"/>
        <w:rPr>
          <w:sz w:val="19"/>
        </w:rPr>
      </w:pPr>
      <w:r>
        <w:rPr>
          <w:b/>
          <w:sz w:val="19"/>
        </w:rPr>
        <w:t>Coeducational or single sex</w:t>
      </w:r>
      <w:r>
        <w:rPr>
          <w:b/>
          <w:sz w:val="19"/>
        </w:rPr>
        <w:tab/>
      </w:r>
      <w:r>
        <w:rPr>
          <w:sz w:val="19"/>
        </w:rPr>
        <w:t>Coeducational</w:t>
      </w:r>
    </w:p>
    <w:p w:rsidR="00D74C74" w:rsidRDefault="00A45D8F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113030</wp:posOffset>
                </wp:positionV>
                <wp:extent cx="6840220" cy="1270"/>
                <wp:effectExtent l="0" t="0" r="0" b="0"/>
                <wp:wrapTopAndBottom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6006" id="AutoShape 11" o:spid="_x0000_s1026" style="position:absolute;margin-left:28.35pt;margin-top:8.9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D74C74" w:rsidRDefault="00A45D8F">
      <w:pPr>
        <w:pStyle w:val="Heading4"/>
        <w:tabs>
          <w:tab w:val="left" w:pos="3568"/>
        </w:tabs>
        <w:spacing w:before="132"/>
        <w:rPr>
          <w:b w:val="0"/>
        </w:rPr>
      </w:pPr>
      <w:r>
        <w:t>Independent Public School</w:t>
      </w:r>
      <w:r>
        <w:tab/>
      </w:r>
      <w:r>
        <w:rPr>
          <w:b w:val="0"/>
        </w:rPr>
        <w:t>No</w:t>
      </w:r>
    </w:p>
    <w:p w:rsidR="00D74C74" w:rsidRDefault="00A45D8F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C84F" id="AutoShape 10" o:spid="_x0000_s1026" style="position:absolute;margin-left:28.35pt;margin-top:8.85pt;width:53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D74C74" w:rsidRDefault="00A45D8F">
      <w:pPr>
        <w:tabs>
          <w:tab w:val="left" w:pos="3568"/>
        </w:tabs>
        <w:spacing w:before="132"/>
        <w:ind w:left="167"/>
        <w:rPr>
          <w:sz w:val="19"/>
        </w:rPr>
      </w:pPr>
      <w:r>
        <w:rPr>
          <w:b/>
          <w:sz w:val="19"/>
        </w:rPr>
        <w:t>Year levels offered in 2020</w:t>
      </w:r>
      <w:r>
        <w:rPr>
          <w:b/>
          <w:sz w:val="19"/>
        </w:rPr>
        <w:tab/>
      </w:r>
      <w:r>
        <w:rPr>
          <w:sz w:val="19"/>
        </w:rPr>
        <w:t>Prep Year – Year 6</w:t>
      </w:r>
    </w:p>
    <w:p w:rsidR="00D74C74" w:rsidRDefault="00A45D8F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EE3F" id="AutoShape 9" o:spid="_x0000_s1026" style="position:absolute;margin-left:28.35pt;margin-top:8.85pt;width:53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D74C74" w:rsidRDefault="00A45D8F">
      <w:pPr>
        <w:tabs>
          <w:tab w:val="left" w:pos="3568"/>
        </w:tabs>
        <w:spacing w:before="68" w:line="240" w:lineRule="exact"/>
        <w:ind w:left="167"/>
        <w:rPr>
          <w:sz w:val="19"/>
        </w:rPr>
      </w:pPr>
      <w:r>
        <w:rPr>
          <w:b/>
          <w:position w:val="-4"/>
          <w:sz w:val="19"/>
        </w:rPr>
        <w:t>Webpages</w:t>
      </w:r>
      <w:r>
        <w:rPr>
          <w:b/>
          <w:position w:val="-4"/>
          <w:sz w:val="19"/>
        </w:rPr>
        <w:tab/>
      </w:r>
      <w:r>
        <w:rPr>
          <w:sz w:val="19"/>
        </w:rPr>
        <w:t>Additional information about Queensland state schools is located on the:</w:t>
      </w:r>
    </w:p>
    <w:p w:rsidR="00D74C74" w:rsidRDefault="009D6EE2">
      <w:pPr>
        <w:pStyle w:val="ListParagraph"/>
        <w:numPr>
          <w:ilvl w:val="0"/>
          <w:numId w:val="12"/>
        </w:numPr>
        <w:tabs>
          <w:tab w:val="left" w:pos="4170"/>
        </w:tabs>
        <w:spacing w:line="207" w:lineRule="exact"/>
        <w:ind w:hanging="361"/>
        <w:rPr>
          <w:sz w:val="19"/>
        </w:rPr>
      </w:pPr>
      <w:hyperlink r:id="rId13">
        <w:r w:rsidR="00A45D8F">
          <w:rPr>
            <w:i/>
            <w:color w:val="0000FF"/>
            <w:sz w:val="19"/>
            <w:u w:val="single" w:color="0000FF"/>
          </w:rPr>
          <w:t>My School</w:t>
        </w:r>
        <w:r w:rsidR="00A45D8F">
          <w:rPr>
            <w:i/>
            <w:color w:val="0000FF"/>
            <w:spacing w:val="-3"/>
            <w:sz w:val="19"/>
          </w:rPr>
          <w:t xml:space="preserve"> </w:t>
        </w:r>
      </w:hyperlink>
      <w:r w:rsidR="00A45D8F">
        <w:rPr>
          <w:sz w:val="19"/>
        </w:rPr>
        <w:t>website</w:t>
      </w:r>
    </w:p>
    <w:p w:rsidR="00D74C74" w:rsidRDefault="009D6EE2">
      <w:pPr>
        <w:pStyle w:val="ListParagraph"/>
        <w:numPr>
          <w:ilvl w:val="0"/>
          <w:numId w:val="12"/>
        </w:numPr>
        <w:tabs>
          <w:tab w:val="left" w:pos="4170"/>
        </w:tabs>
        <w:spacing w:line="232" w:lineRule="exact"/>
        <w:ind w:hanging="361"/>
        <w:rPr>
          <w:sz w:val="19"/>
        </w:rPr>
      </w:pPr>
      <w:hyperlink r:id="rId14">
        <w:r w:rsidR="00A45D8F">
          <w:rPr>
            <w:color w:val="0000FF"/>
            <w:sz w:val="19"/>
            <w:u w:val="single" w:color="0000FF"/>
          </w:rPr>
          <w:t>Queensland Government data</w:t>
        </w:r>
        <w:r w:rsidR="00A45D8F">
          <w:rPr>
            <w:color w:val="0000FF"/>
            <w:sz w:val="19"/>
          </w:rPr>
          <w:t xml:space="preserve"> </w:t>
        </w:r>
      </w:hyperlink>
      <w:r w:rsidR="00A45D8F">
        <w:rPr>
          <w:sz w:val="19"/>
        </w:rPr>
        <w:t>website</w:t>
      </w:r>
    </w:p>
    <w:p w:rsidR="00D74C74" w:rsidRDefault="00A45D8F">
      <w:pPr>
        <w:pStyle w:val="ListParagraph"/>
        <w:numPr>
          <w:ilvl w:val="0"/>
          <w:numId w:val="12"/>
        </w:numPr>
        <w:tabs>
          <w:tab w:val="left" w:pos="4170"/>
        </w:tabs>
        <w:spacing w:line="235" w:lineRule="exact"/>
        <w:ind w:hanging="36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217805</wp:posOffset>
                </wp:positionV>
                <wp:extent cx="6840220" cy="1270"/>
                <wp:effectExtent l="0" t="0" r="0" b="0"/>
                <wp:wrapTopAndBottom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D26D" id="AutoShape 8" o:spid="_x0000_s1026" style="position:absolute;margin-left:28.35pt;margin-top:17.1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" path="m,l3402,t,l10772,e" filled="f" strokeweight=".5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  <w:r>
        <w:rPr>
          <w:sz w:val="19"/>
        </w:rPr>
        <w:t>Queensland Government</w:t>
      </w:r>
      <w:r>
        <w:rPr>
          <w:color w:val="0000FF"/>
          <w:sz w:val="19"/>
        </w:rPr>
        <w:t xml:space="preserve"> </w:t>
      </w:r>
      <w:hyperlink r:id="rId15">
        <w:r>
          <w:rPr>
            <w:color w:val="0000FF"/>
            <w:sz w:val="19"/>
            <w:u w:val="single" w:color="0000FF"/>
          </w:rPr>
          <w:t>schools directory</w:t>
        </w:r>
        <w:r>
          <w:rPr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D74C74" w:rsidRDefault="00D74C74">
      <w:pPr>
        <w:pStyle w:val="BodyText"/>
        <w:spacing w:before="5"/>
        <w:rPr>
          <w:sz w:val="19"/>
        </w:rPr>
      </w:pPr>
    </w:p>
    <w:p w:rsidR="00D74C74" w:rsidRDefault="00A45D8F">
      <w:pPr>
        <w:spacing w:before="91"/>
        <w:ind w:left="167"/>
        <w:rPr>
          <w:b/>
          <w:sz w:val="28"/>
        </w:rPr>
      </w:pPr>
      <w:r>
        <w:rPr>
          <w:b/>
          <w:sz w:val="28"/>
        </w:rPr>
        <w:t>Characteristics of the student body</w:t>
      </w:r>
    </w:p>
    <w:p w:rsidR="00D74C74" w:rsidRDefault="00A45D8F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117475</wp:posOffset>
                </wp:positionV>
                <wp:extent cx="684022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3875" id="Freeform 7" o:spid="_x0000_s1026" style="position:absolute;margin-left:28.35pt;margin-top:9.25pt;width:53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CR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4C74" w:rsidRDefault="00A45D8F">
      <w:pPr>
        <w:pStyle w:val="Heading3"/>
        <w:spacing w:before="139"/>
      </w:pPr>
      <w:r>
        <w:t>Student enrolments</w:t>
      </w:r>
    </w:p>
    <w:p w:rsidR="00D74C74" w:rsidRDefault="00A45D8F">
      <w:pPr>
        <w:pStyle w:val="Heading4"/>
        <w:spacing w:before="112"/>
      </w:pPr>
      <w:r>
        <w:t>Table 1: Student enrolments by year level</w:t>
      </w:r>
    </w:p>
    <w:p w:rsidR="00D74C74" w:rsidRDefault="00D74C74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187"/>
        <w:gridCol w:w="907"/>
        <w:gridCol w:w="694"/>
        <w:gridCol w:w="1187"/>
        <w:gridCol w:w="907"/>
        <w:gridCol w:w="694"/>
      </w:tblGrid>
      <w:tr w:rsidR="00D74C74">
        <w:trPr>
          <w:trHeight w:val="324"/>
        </w:trPr>
        <w:tc>
          <w:tcPr>
            <w:tcW w:w="1417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D74C74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D74C74" w:rsidRDefault="00A45D8F">
            <w:pPr>
              <w:pStyle w:val="TableParagraph"/>
              <w:spacing w:before="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left="991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left="1067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August</w:t>
            </w:r>
          </w:p>
        </w:tc>
      </w:tr>
      <w:tr w:rsidR="00D74C74">
        <w:trPr>
          <w:trHeight w:val="324"/>
        </w:trPr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D74C7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329"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Prep Year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right="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3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74C74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74C74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74C74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74C74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74C74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ind w:right="3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74C74">
        <w:trPr>
          <w:trHeight w:val="329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ind w:righ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74C74">
        <w:trPr>
          <w:trHeight w:val="324"/>
        </w:trPr>
        <w:tc>
          <w:tcPr>
            <w:tcW w:w="1417" w:type="dxa"/>
            <w:tcBorders>
              <w:top w:val="single" w:sz="12" w:space="0" w:color="000000"/>
              <w:left w:val="nil"/>
              <w:right w:val="single" w:sz="8" w:space="0" w:color="D2D2D2"/>
            </w:tcBorders>
          </w:tcPr>
          <w:p w:rsidR="00D74C74" w:rsidRDefault="00A45D8F">
            <w:pPr>
              <w:pStyle w:val="TableParagraph"/>
              <w:spacing w:before="19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8" w:space="0" w:color="D2D2D2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24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24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9"/>
              <w:ind w:right="2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24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2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</w:tbl>
    <w:p w:rsidR="00D74C74" w:rsidRDefault="00A45D8F">
      <w:pPr>
        <w:pStyle w:val="BodyText"/>
        <w:spacing w:before="36" w:line="182" w:lineRule="exact"/>
        <w:ind w:left="167"/>
      </w:pPr>
      <w:r>
        <w:t>Notes</w:t>
      </w:r>
    </w:p>
    <w:p w:rsidR="00D74C74" w:rsidRDefault="00A45D8F">
      <w:pPr>
        <w:pStyle w:val="BodyText"/>
        <w:spacing w:line="182" w:lineRule="exact"/>
        <w:ind w:left="167"/>
      </w:pPr>
      <w:r>
        <w:t>1.</w:t>
      </w:r>
      <w:r>
        <w:rPr>
          <w:spacing w:val="17"/>
        </w:rPr>
        <w:t xml:space="preserve"> </w:t>
      </w:r>
      <w:r>
        <w:t>Student counts include headcount of all full- and part-time students at the school.</w:t>
      </w:r>
    </w:p>
    <w:p w:rsidR="00D74C74" w:rsidRDefault="00D74C74">
      <w:pPr>
        <w:pStyle w:val="BodyText"/>
        <w:rPr>
          <w:sz w:val="24"/>
        </w:rPr>
      </w:pPr>
    </w:p>
    <w:p w:rsidR="00D74C74" w:rsidRDefault="00A45D8F">
      <w:pPr>
        <w:pStyle w:val="Heading3"/>
        <w:spacing w:before="1"/>
      </w:pPr>
      <w:r>
        <w:t>Average class sizes</w:t>
      </w:r>
    </w:p>
    <w:p w:rsidR="00D74C74" w:rsidRDefault="00A45D8F">
      <w:pPr>
        <w:pStyle w:val="Heading4"/>
        <w:spacing w:before="126"/>
      </w:pPr>
      <w:r>
        <w:t>Table 2: Average class size information for each phase of schooling</w:t>
      </w:r>
    </w:p>
    <w:p w:rsidR="00D74C74" w:rsidRDefault="00D74C74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314"/>
        <w:gridCol w:w="851"/>
        <w:gridCol w:w="666"/>
      </w:tblGrid>
      <w:tr w:rsidR="00D74C74">
        <w:trPr>
          <w:trHeight w:val="253"/>
        </w:trPr>
        <w:tc>
          <w:tcPr>
            <w:tcW w:w="1990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2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Levels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2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20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2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258"/>
        </w:trPr>
        <w:tc>
          <w:tcPr>
            <w:tcW w:w="1990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– Year 3</w:t>
            </w:r>
          </w:p>
        </w:tc>
        <w:tc>
          <w:tcPr>
            <w:tcW w:w="1314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0"/>
              <w:ind w:right="22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0"/>
              <w:ind w:right="22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0"/>
              <w:ind w:right="3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D74C74">
        <w:trPr>
          <w:trHeight w:val="263"/>
        </w:trPr>
        <w:tc>
          <w:tcPr>
            <w:tcW w:w="1990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6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 – Year 6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6"/>
              <w:ind w:right="22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D74C74" w:rsidRDefault="00A45D8F">
      <w:pPr>
        <w:pStyle w:val="BodyText"/>
        <w:spacing w:before="31" w:line="182" w:lineRule="exact"/>
        <w:ind w:left="167"/>
      </w:pPr>
      <w:r>
        <w:t>Notes</w:t>
      </w:r>
    </w:p>
    <w:p w:rsidR="00D74C74" w:rsidRDefault="00A45D8F">
      <w:pPr>
        <w:pStyle w:val="BodyText"/>
        <w:spacing w:before="1" w:line="235" w:lineRule="auto"/>
        <w:ind w:left="422" w:hanging="255"/>
      </w:pPr>
      <w:r>
        <w:t>1.</w:t>
      </w:r>
      <w:r>
        <w:rPr>
          <w:spacing w:val="1"/>
        </w:rPr>
        <w:t xml:space="preserve"> </w:t>
      </w:r>
      <w:r>
        <w:t>Classes are measured against the target of 25 students per teacher in Prep to Year 3 and Years 11 to 12, and target of 28 students per teacher in</w:t>
      </w:r>
      <w:r>
        <w:rPr>
          <w:spacing w:val="-42"/>
        </w:rPr>
        <w:t xml:space="preserve"> </w:t>
      </w:r>
      <w:r>
        <w:t>Years 4 to 10. Where composite classes exist across cohorts (e.g. Year 3/4) the class size targets would be the lower cohort target.</w:t>
      </w:r>
    </w:p>
    <w:p w:rsidR="00D74C74" w:rsidRDefault="00D74C74">
      <w:pPr>
        <w:spacing w:line="235" w:lineRule="auto"/>
        <w:sectPr w:rsidR="00D74C74">
          <w:pgSz w:w="11910" w:h="16840"/>
          <w:pgMar w:top="540" w:right="460" w:bottom="1340" w:left="440" w:header="0" w:footer="1152" w:gutter="0"/>
          <w:cols w:space="720"/>
        </w:sectPr>
      </w:pPr>
    </w:p>
    <w:p w:rsidR="00D74C74" w:rsidRDefault="00A45D8F">
      <w:pPr>
        <w:pStyle w:val="Heading2"/>
        <w:spacing w:before="72"/>
      </w:pPr>
      <w:r>
        <w:lastRenderedPageBreak/>
        <w:t>Social climate</w:t>
      </w:r>
    </w:p>
    <w:p w:rsidR="00D74C74" w:rsidRDefault="00A45D8F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1BCF" id="Freeform 6" o:spid="_x0000_s1026" style="position:absolute;margin-left:28.35pt;margin-top:9.3pt;width:53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t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4C74" w:rsidRDefault="00D74C74">
      <w:pPr>
        <w:pStyle w:val="BodyText"/>
        <w:spacing w:before="7"/>
        <w:rPr>
          <w:b/>
          <w:sz w:val="29"/>
        </w:rPr>
      </w:pPr>
    </w:p>
    <w:p w:rsidR="00D74C74" w:rsidRDefault="00A45D8F">
      <w:pPr>
        <w:pStyle w:val="Heading3"/>
      </w:pPr>
      <w:r>
        <w:t>Parent, student and staff satisfaction</w:t>
      </w:r>
    </w:p>
    <w:p w:rsidR="00D74C74" w:rsidRDefault="00A45D8F">
      <w:pPr>
        <w:spacing w:before="117" w:line="232" w:lineRule="auto"/>
        <w:ind w:left="167" w:right="561"/>
        <w:rPr>
          <w:sz w:val="19"/>
        </w:rPr>
      </w:pPr>
      <w:r>
        <w:rPr>
          <w:sz w:val="19"/>
        </w:rPr>
        <w:t>Tables 3–5 show selected items from the Parent/Caregiver, Student and Staff School Opinion Surveys.</w:t>
      </w:r>
      <w:r>
        <w:rPr>
          <w:spacing w:val="1"/>
          <w:sz w:val="19"/>
        </w:rPr>
        <w:t xml:space="preserve"> </w:t>
      </w:r>
      <w:r>
        <w:rPr>
          <w:sz w:val="19"/>
        </w:rPr>
        <w:t>In response to the</w:t>
      </w:r>
      <w:r>
        <w:rPr>
          <w:spacing w:val="-50"/>
          <w:sz w:val="19"/>
        </w:rPr>
        <w:t xml:space="preserve"> </w:t>
      </w:r>
      <w:r>
        <w:rPr>
          <w:sz w:val="19"/>
        </w:rPr>
        <w:t>COVID-19 pandemic, the annual school opinion surveys of students, teachers and staff were not administered in 2020.</w:t>
      </w:r>
    </w:p>
    <w:p w:rsidR="00D74C74" w:rsidRDefault="00A45D8F">
      <w:pPr>
        <w:spacing w:before="114"/>
        <w:ind w:left="167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state level information go to the </w:t>
      </w:r>
      <w:hyperlink r:id="rId16">
        <w:r>
          <w:rPr>
            <w:i/>
            <w:color w:val="0000FF"/>
            <w:sz w:val="19"/>
            <w:u w:val="single" w:color="0000FF"/>
          </w:rPr>
          <w:t>School Opinion Surve</w:t>
        </w:r>
      </w:hyperlink>
      <w:r>
        <w:rPr>
          <w:i/>
          <w:color w:val="0000FF"/>
          <w:sz w:val="19"/>
          <w:u w:val="single" w:color="0000FF"/>
        </w:rPr>
        <w:t>y</w:t>
      </w:r>
      <w:r>
        <w:rPr>
          <w:i/>
          <w:color w:val="0000FF"/>
          <w:spacing w:val="-1"/>
          <w:sz w:val="19"/>
          <w:u w:val="single" w:color="0000FF"/>
        </w:rPr>
        <w:t xml:space="preserve"> </w:t>
      </w:r>
      <w:hyperlink r:id="rId17">
        <w:r>
          <w:rPr>
            <w:color w:val="0000FF"/>
            <w:sz w:val="19"/>
            <w:u w:val="single" w:color="0000FF"/>
          </w:rPr>
          <w:t>webpage</w:t>
        </w:r>
      </w:hyperlink>
      <w:r>
        <w:rPr>
          <w:sz w:val="19"/>
        </w:rPr>
        <w:t>.</w:t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4"/>
        <w:rPr>
          <w:sz w:val="25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1"/>
        <w:gridCol w:w="1078"/>
        <w:gridCol w:w="903"/>
        <w:gridCol w:w="799"/>
      </w:tblGrid>
      <w:tr w:rsidR="00D74C74">
        <w:trPr>
          <w:trHeight w:val="407"/>
        </w:trPr>
        <w:tc>
          <w:tcPr>
            <w:tcW w:w="7141" w:type="dxa"/>
            <w:tcBorders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0"/>
              <w:ind w:left="4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Table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3: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Parent/Caregiver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Survey</w:t>
            </w:r>
          </w:p>
        </w:tc>
        <w:tc>
          <w:tcPr>
            <w:tcW w:w="2780" w:type="dxa"/>
            <w:gridSpan w:val="3"/>
            <w:tcBorders>
              <w:bottom w:val="single" w:sz="6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53"/>
        </w:trPr>
        <w:tc>
          <w:tcPr>
            <w:tcW w:w="7141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parents/caregivers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32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258"/>
        </w:trPr>
        <w:tc>
          <w:tcPr>
            <w:tcW w:w="7141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getting a good education at this school.</w:t>
            </w:r>
          </w:p>
        </w:tc>
        <w:tc>
          <w:tcPr>
            <w:tcW w:w="1078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220"/>
              <w:rPr>
                <w:sz w:val="18"/>
              </w:rPr>
            </w:pPr>
            <w:r>
              <w:rPr>
                <w:sz w:val="18"/>
              </w:rPr>
              <w:t>37.5%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is a good school.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71.4%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likes being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feels safe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child's learning needs are being met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37.5%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making good progress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50.0%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expect my child to do his or her best.²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460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9" w:line="232" w:lineRule="auto"/>
              <w:ind w:left="40" w:right="327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provide my child with useful feedback about his or her school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work.²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37.5%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motivate my child to learn.²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50.0%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treat students fairly.²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37.5%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talk to my child’s teachers about my concerns.²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50.0%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works with me to support my child's learning.²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37.5%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parents’ opinions seriously.²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37.5%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8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62.5%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 is well maintained.²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D74C74" w:rsidRDefault="00A45D8F">
      <w:pPr>
        <w:pStyle w:val="BodyText"/>
        <w:spacing w:before="30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11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D74C74" w:rsidRDefault="00A45D8F">
      <w:pPr>
        <w:pStyle w:val="ListParagraph"/>
        <w:numPr>
          <w:ilvl w:val="0"/>
          <w:numId w:val="11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parents/caregiver items.</w:t>
      </w:r>
    </w:p>
    <w:p w:rsidR="00D74C74" w:rsidRDefault="00A45D8F">
      <w:pPr>
        <w:pStyle w:val="ListParagraph"/>
        <w:numPr>
          <w:ilvl w:val="0"/>
          <w:numId w:val="11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D74C74" w:rsidRDefault="00D74C74">
      <w:pPr>
        <w:spacing w:line="182" w:lineRule="exact"/>
        <w:rPr>
          <w:sz w:val="16"/>
        </w:rPr>
        <w:sectPr w:rsidR="00D74C74">
          <w:pgSz w:w="11910" w:h="16840"/>
          <w:pgMar w:top="820" w:right="460" w:bottom="1340" w:left="440" w:header="0" w:footer="1152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2"/>
        <w:gridCol w:w="1678"/>
        <w:gridCol w:w="878"/>
        <w:gridCol w:w="824"/>
      </w:tblGrid>
      <w:tr w:rsidR="00D74C74">
        <w:trPr>
          <w:trHeight w:val="407"/>
        </w:trPr>
        <w:tc>
          <w:tcPr>
            <w:tcW w:w="6542" w:type="dxa"/>
            <w:tcBorders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Table 4: Student Survey</w:t>
            </w:r>
          </w:p>
        </w:tc>
        <w:tc>
          <w:tcPr>
            <w:tcW w:w="3380" w:type="dxa"/>
            <w:gridSpan w:val="3"/>
            <w:tcBorders>
              <w:bottom w:val="single" w:sz="6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53"/>
        </w:trPr>
        <w:tc>
          <w:tcPr>
            <w:tcW w:w="6542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students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4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258"/>
        </w:trPr>
        <w:tc>
          <w:tcPr>
            <w:tcW w:w="6542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am getting a good education at my school.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167"/>
              <w:rPr>
                <w:sz w:val="18"/>
              </w:rPr>
            </w:pPr>
            <w:r>
              <w:rPr>
                <w:sz w:val="18"/>
              </w:rPr>
              <w:t>77.8%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196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824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like being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safe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77.8%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motivate me to learn.²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88.9%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expect me to do my best.²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91.7%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provide me with useful feedback about my school work.²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77.8%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my school treat students fairly.²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58.3%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can talk to my teachers about my concerns.²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88.9%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takes students’ opinions seriously.²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50.0%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58.3%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33.3%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 looks for ways to improve.²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88.9%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is well maintained.²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44.4%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6542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gives me opportunities to do interesting things.²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88.9%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58.3%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D74C74" w:rsidRDefault="00A45D8F">
      <w:pPr>
        <w:pStyle w:val="BodyText"/>
        <w:spacing w:before="38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10"/>
        </w:numPr>
        <w:tabs>
          <w:tab w:val="left" w:pos="346"/>
        </w:tabs>
        <w:spacing w:before="116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D74C74" w:rsidRDefault="00A45D8F">
      <w:pPr>
        <w:pStyle w:val="ListParagraph"/>
        <w:numPr>
          <w:ilvl w:val="0"/>
          <w:numId w:val="10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student items.</w:t>
      </w:r>
    </w:p>
    <w:p w:rsidR="00D74C74" w:rsidRDefault="00A45D8F">
      <w:pPr>
        <w:pStyle w:val="ListParagraph"/>
        <w:numPr>
          <w:ilvl w:val="0"/>
          <w:numId w:val="10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1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963"/>
        <w:gridCol w:w="903"/>
        <w:gridCol w:w="799"/>
      </w:tblGrid>
      <w:tr w:rsidR="00D74C74">
        <w:trPr>
          <w:trHeight w:val="407"/>
        </w:trPr>
        <w:tc>
          <w:tcPr>
            <w:tcW w:w="7256" w:type="dxa"/>
            <w:tcBorders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5: Staff Survey</w:t>
            </w:r>
          </w:p>
        </w:tc>
        <w:tc>
          <w:tcPr>
            <w:tcW w:w="2665" w:type="dxa"/>
            <w:gridSpan w:val="3"/>
            <w:tcBorders>
              <w:bottom w:val="single" w:sz="6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53"/>
        </w:trPr>
        <w:tc>
          <w:tcPr>
            <w:tcW w:w="7256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staff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21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258"/>
        </w:trPr>
        <w:tc>
          <w:tcPr>
            <w:tcW w:w="7256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enjoy working at this school.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this school is a safe place in which to work.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receive useful feedback about my work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460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9" w:line="232" w:lineRule="auto"/>
              <w:ind w:left="40" w:right="212"/>
              <w:jc w:val="left"/>
              <w:rPr>
                <w:sz w:val="18"/>
              </w:rPr>
            </w:pPr>
            <w:r>
              <w:rPr>
                <w:sz w:val="18"/>
              </w:rPr>
              <w:t>I feel confident embedding Aboriginal and Torres Strait Islander perspectives across the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learning areas.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Students are treated fairly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81.8%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81.8%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Staff are well supported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72.7%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staff opinions seriously.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is well maintained.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gives me opportunities to do interesting things.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D74C74" w:rsidRDefault="00A45D8F">
      <w:pPr>
        <w:pStyle w:val="BodyText"/>
        <w:spacing w:before="30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9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D74C74" w:rsidRDefault="00A45D8F">
      <w:pPr>
        <w:pStyle w:val="ListParagraph"/>
        <w:numPr>
          <w:ilvl w:val="0"/>
          <w:numId w:val="9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8"/>
        <w:rPr>
          <w:sz w:val="18"/>
        </w:rPr>
      </w:pPr>
    </w:p>
    <w:p w:rsidR="00D74C74" w:rsidRDefault="00A45D8F">
      <w:pPr>
        <w:pStyle w:val="Heading3"/>
      </w:pPr>
      <w:r>
        <w:t>Description of how this school manages non-attendance</w:t>
      </w:r>
    </w:p>
    <w:p w:rsidR="00D74C74" w:rsidRDefault="00A45D8F">
      <w:pPr>
        <w:spacing w:before="117" w:line="232" w:lineRule="auto"/>
        <w:ind w:left="167" w:right="419"/>
        <w:rPr>
          <w:sz w:val="19"/>
        </w:rPr>
      </w:pPr>
      <w:r>
        <w:rPr>
          <w:sz w:val="19"/>
        </w:rPr>
        <w:t>Queensland state schools manage non-attendance in line with the Queensland Department of Education procedures:</w:t>
      </w:r>
      <w:r>
        <w:rPr>
          <w:spacing w:val="1"/>
          <w:sz w:val="19"/>
        </w:rPr>
        <w:t xml:space="preserve"> </w:t>
      </w:r>
      <w:hyperlink r:id="rId18">
        <w:r>
          <w:rPr>
            <w:i/>
            <w:color w:val="0000FF"/>
            <w:sz w:val="19"/>
            <w:u w:val="single" w:color="0000FF"/>
          </w:rPr>
          <w:t>Managing Student Absences and Enforcing Enrolment and Attendance at State Schools</w:t>
        </w:r>
      </w:hyperlink>
      <w:r>
        <w:rPr>
          <w:sz w:val="19"/>
        </w:rPr>
        <w:t xml:space="preserve">; and </w:t>
      </w:r>
      <w:hyperlink r:id="rId19">
        <w:r>
          <w:rPr>
            <w:i/>
            <w:color w:val="0000FF"/>
            <w:sz w:val="19"/>
            <w:u w:val="single" w:color="0000FF"/>
          </w:rPr>
          <w:t>Roll Marking in State Schools</w:t>
        </w:r>
      </w:hyperlink>
      <w:r>
        <w:rPr>
          <w:i/>
          <w:sz w:val="19"/>
        </w:rPr>
        <w:t>,</w:t>
      </w:r>
      <w:r>
        <w:rPr>
          <w:i/>
          <w:spacing w:val="-50"/>
          <w:sz w:val="19"/>
        </w:rPr>
        <w:t xml:space="preserve"> </w:t>
      </w:r>
      <w:r>
        <w:rPr>
          <w:sz w:val="19"/>
        </w:rPr>
        <w:t>which outline processes for managing and recording student attendance and absenteeism.</w:t>
      </w:r>
    </w:p>
    <w:p w:rsidR="00D74C74" w:rsidRDefault="00D74C74">
      <w:pPr>
        <w:spacing w:line="232" w:lineRule="auto"/>
        <w:rPr>
          <w:sz w:val="19"/>
        </w:rPr>
        <w:sectPr w:rsidR="00D74C74">
          <w:pgSz w:w="11910" w:h="16840"/>
          <w:pgMar w:top="700" w:right="460" w:bottom="1340" w:left="440" w:header="0" w:footer="1152" w:gutter="0"/>
          <w:cols w:space="720"/>
        </w:sectPr>
      </w:pPr>
    </w:p>
    <w:p w:rsidR="00D74C74" w:rsidRDefault="00A45D8F">
      <w:pPr>
        <w:pStyle w:val="Heading3"/>
        <w:spacing w:before="79"/>
      </w:pPr>
      <w:r>
        <w:lastRenderedPageBreak/>
        <w:t>School disciplinary absences</w:t>
      </w:r>
    </w:p>
    <w:p w:rsidR="00D74C74" w:rsidRDefault="00A45D8F">
      <w:pPr>
        <w:pStyle w:val="Heading4"/>
      </w:pPr>
      <w:r>
        <w:t>Table 6: Count of school disciplinary absences at this school</w:t>
      </w:r>
    </w:p>
    <w:p w:rsidR="00D74C74" w:rsidRDefault="00D74C74">
      <w:pPr>
        <w:pStyle w:val="BodyText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136"/>
        <w:gridCol w:w="1020"/>
        <w:gridCol w:w="750"/>
      </w:tblGrid>
      <w:tr w:rsidR="00D74C74">
        <w:trPr>
          <w:trHeight w:val="423"/>
        </w:trPr>
        <w:tc>
          <w:tcPr>
            <w:tcW w:w="3556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Type of school disciplinary absence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315"/>
        </w:trPr>
        <w:tc>
          <w:tcPr>
            <w:tcW w:w="3556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Short Suspension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3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3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74C74">
        <w:trPr>
          <w:trHeight w:val="320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Long Suspension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74C74">
        <w:trPr>
          <w:trHeight w:val="315"/>
        </w:trPr>
        <w:tc>
          <w:tcPr>
            <w:tcW w:w="3556" w:type="dxa"/>
            <w:tcBorders>
              <w:top w:val="single" w:sz="8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Exclusion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74C74">
        <w:trPr>
          <w:trHeight w:val="310"/>
        </w:trPr>
        <w:tc>
          <w:tcPr>
            <w:tcW w:w="3556" w:type="dxa"/>
            <w:tcBorders>
              <w:top w:val="single" w:sz="12" w:space="0" w:color="000000"/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D74C74" w:rsidRDefault="00A45D8F">
      <w:pPr>
        <w:pStyle w:val="BodyText"/>
        <w:spacing w:before="147" w:line="182" w:lineRule="exact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8"/>
        </w:numPr>
        <w:tabs>
          <w:tab w:val="left" w:pos="346"/>
        </w:tabs>
        <w:spacing w:line="180" w:lineRule="exact"/>
        <w:ind w:hanging="179"/>
        <w:rPr>
          <w:sz w:val="16"/>
        </w:rPr>
      </w:pPr>
      <w:r>
        <w:rPr>
          <w:sz w:val="16"/>
        </w:rPr>
        <w:t>School disciplinary absence (SDA) data is a total of short suspensions (1–10 days), long suspensions (11–20 days), exclusions and cancellations.</w:t>
      </w:r>
    </w:p>
    <w:p w:rsidR="00D74C74" w:rsidRDefault="00A45D8F">
      <w:pPr>
        <w:pStyle w:val="ListParagraph"/>
        <w:numPr>
          <w:ilvl w:val="0"/>
          <w:numId w:val="8"/>
        </w:numPr>
        <w:tabs>
          <w:tab w:val="left" w:pos="346"/>
        </w:tabs>
        <w:spacing w:before="1" w:line="235" w:lineRule="auto"/>
        <w:ind w:left="167" w:right="378" w:firstLine="0"/>
        <w:rPr>
          <w:sz w:val="16"/>
        </w:rPr>
      </w:pPr>
      <w:r>
        <w:rPr>
          <w:sz w:val="16"/>
        </w:rPr>
        <w:t>The number of SDAs is not the number of students who received an SDA as one student may be suspended several times in a school year. Each</w:t>
      </w:r>
      <w:r>
        <w:rPr>
          <w:spacing w:val="-42"/>
          <w:sz w:val="16"/>
        </w:rPr>
        <w:t xml:space="preserve"> </w:t>
      </w:r>
      <w:r>
        <w:rPr>
          <w:sz w:val="16"/>
        </w:rPr>
        <w:t>time a student is suspended it is recorded as an additional SDA. The data does not reflect the outcomes of appeal decisions.</w:t>
      </w:r>
    </w:p>
    <w:p w:rsidR="00D74C74" w:rsidRDefault="00A45D8F">
      <w:pPr>
        <w:pStyle w:val="ListParagraph"/>
        <w:numPr>
          <w:ilvl w:val="0"/>
          <w:numId w:val="8"/>
        </w:numPr>
        <w:tabs>
          <w:tab w:val="left" w:pos="346"/>
        </w:tabs>
        <w:spacing w:line="235" w:lineRule="auto"/>
        <w:ind w:left="167" w:right="272" w:firstLine="0"/>
        <w:rPr>
          <w:sz w:val="16"/>
        </w:rPr>
      </w:pPr>
      <w:r>
        <w:rPr>
          <w:sz w:val="16"/>
        </w:rPr>
        <w:t>2020 data was impacted by the COVID-19 health emergency. There were significantly fewer SDAs during the home-based learning period (the first</w:t>
      </w:r>
      <w:r>
        <w:rPr>
          <w:spacing w:val="-42"/>
          <w:sz w:val="16"/>
        </w:rPr>
        <w:t xml:space="preserve"> </w:t>
      </w:r>
      <w:r>
        <w:rPr>
          <w:sz w:val="16"/>
        </w:rPr>
        <w:t>five weeks of Term 2) compared to previous years.</w:t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1"/>
        <w:rPr>
          <w:sz w:val="22"/>
        </w:rPr>
      </w:pPr>
    </w:p>
    <w:p w:rsidR="00D74C74" w:rsidRDefault="00A45D8F">
      <w:pPr>
        <w:pStyle w:val="Heading2"/>
      </w:pPr>
      <w:r>
        <w:t>School funding</w:t>
      </w:r>
    </w:p>
    <w:p w:rsidR="00D74C74" w:rsidRDefault="00A45D8F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7E48" id="Freeform 5" o:spid="_x0000_s1026" style="position:absolute;margin-left:28.35pt;margin-top:9.3pt;width:53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4C74" w:rsidRDefault="00A45D8F">
      <w:pPr>
        <w:pStyle w:val="Heading3"/>
        <w:spacing w:before="113"/>
      </w:pPr>
      <w:r>
        <w:t>School income broken down by funding source</w:t>
      </w:r>
    </w:p>
    <w:p w:rsidR="00D74C74" w:rsidRDefault="00A45D8F">
      <w:pPr>
        <w:spacing w:before="117" w:line="232" w:lineRule="auto"/>
        <w:ind w:left="167" w:right="461"/>
        <w:rPr>
          <w:sz w:val="19"/>
        </w:rPr>
      </w:pPr>
      <w:r>
        <w:rPr>
          <w:sz w:val="19"/>
        </w:rPr>
        <w:t>School income, reported by financial year accounting cycle using standardised national methodologies and broken down by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funding source is available via the </w:t>
      </w:r>
      <w:hyperlink r:id="rId20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D74C74" w:rsidRDefault="00A45D8F">
      <w:pPr>
        <w:spacing w:before="113"/>
        <w:ind w:left="167"/>
        <w:rPr>
          <w:b/>
          <w:i/>
        </w:rPr>
      </w:pPr>
      <w:r>
        <w:rPr>
          <w:b/>
          <w:i/>
        </w:rPr>
        <w:t>How to access our income details</w:t>
      </w:r>
    </w:p>
    <w:p w:rsidR="00D74C74" w:rsidRDefault="00A45D8F">
      <w:pPr>
        <w:pStyle w:val="ListParagraph"/>
        <w:numPr>
          <w:ilvl w:val="0"/>
          <w:numId w:val="7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:rsidR="00D74C74" w:rsidRDefault="00A45D8F">
      <w:pPr>
        <w:pStyle w:val="ListParagraph"/>
        <w:numPr>
          <w:ilvl w:val="0"/>
          <w:numId w:val="7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:rsidR="00D74C74" w:rsidRDefault="00A45D8F">
      <w:pPr>
        <w:pStyle w:val="Body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172051</wp:posOffset>
            </wp:positionV>
            <wp:extent cx="5704648" cy="33604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7"/>
        <w:rPr>
          <w:sz w:val="18"/>
        </w:rPr>
      </w:pPr>
    </w:p>
    <w:p w:rsidR="00D74C74" w:rsidRDefault="00A45D8F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>to access the school’s profile.</w:t>
      </w:r>
    </w:p>
    <w:p w:rsidR="00D74C74" w:rsidRDefault="00A45D8F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740378</wp:posOffset>
            </wp:positionH>
            <wp:positionV relativeFrom="paragraph">
              <wp:posOffset>145266</wp:posOffset>
            </wp:positionV>
            <wp:extent cx="1393128" cy="37871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pStyle w:val="BodyText"/>
        <w:spacing w:before="11"/>
        <w:rPr>
          <w:sz w:val="29"/>
        </w:rPr>
      </w:pPr>
    </w:p>
    <w:p w:rsidR="00D74C74" w:rsidRDefault="00A45D8F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>Finances</w:t>
      </w:r>
      <w:r>
        <w:rPr>
          <w:i/>
          <w:spacing w:val="-1"/>
          <w:sz w:val="19"/>
        </w:rPr>
        <w:t xml:space="preserve"> </w:t>
      </w:r>
      <w:r>
        <w:rPr>
          <w:sz w:val="19"/>
        </w:rPr>
        <w:t>and select the appropriate year to view school financial information.</w:t>
      </w:r>
    </w:p>
    <w:p w:rsidR="00D74C74" w:rsidRDefault="00A45D8F">
      <w:pPr>
        <w:pStyle w:val="BodyText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124769</wp:posOffset>
            </wp:positionV>
            <wp:extent cx="5709176" cy="2040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76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rPr>
          <w:sz w:val="13"/>
        </w:rPr>
        <w:sectPr w:rsidR="00D74C74">
          <w:pgSz w:w="11910" w:h="16840"/>
          <w:pgMar w:top="580" w:right="460" w:bottom="1340" w:left="440" w:header="0" w:footer="1152" w:gutter="0"/>
          <w:cols w:space="720"/>
        </w:sectPr>
      </w:pPr>
    </w:p>
    <w:p w:rsidR="00D74C74" w:rsidRDefault="00A45D8F">
      <w:pPr>
        <w:tabs>
          <w:tab w:val="left" w:pos="10898"/>
        </w:tabs>
        <w:spacing w:before="63"/>
        <w:ind w:left="167"/>
        <w:rPr>
          <w:sz w:val="32"/>
        </w:rPr>
      </w:pPr>
      <w:r>
        <w:rPr>
          <w:color w:val="FFFFFF"/>
          <w:sz w:val="32"/>
          <w:shd w:val="clear" w:color="auto" w:fill="004968"/>
        </w:rPr>
        <w:lastRenderedPageBreak/>
        <w:t>Staff profile</w:t>
      </w:r>
      <w:r>
        <w:rPr>
          <w:color w:val="FFFFFF"/>
          <w:sz w:val="32"/>
          <w:shd w:val="clear" w:color="auto" w:fill="004968"/>
        </w:rPr>
        <w:tab/>
      </w:r>
    </w:p>
    <w:p w:rsidR="00D74C74" w:rsidRDefault="00D74C74">
      <w:pPr>
        <w:pStyle w:val="BodyText"/>
        <w:spacing w:before="10"/>
        <w:rPr>
          <w:sz w:val="38"/>
        </w:rPr>
      </w:pPr>
    </w:p>
    <w:p w:rsidR="00D74C74" w:rsidRDefault="00A45D8F">
      <w:pPr>
        <w:pStyle w:val="Heading2"/>
        <w:spacing w:before="0"/>
      </w:pPr>
      <w:r>
        <w:t>Teacher standards and qualifications</w:t>
      </w:r>
    </w:p>
    <w:p w:rsidR="00D74C74" w:rsidRDefault="00A45D8F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0B5F" id="Freeform 4" o:spid="_x0000_s1026" style="position:absolute;margin-left:28.35pt;margin-top:9.35pt;width:53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np1oxw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4C74" w:rsidRDefault="00A45D8F">
      <w:pPr>
        <w:spacing w:line="213" w:lineRule="exact"/>
        <w:ind w:left="167"/>
        <w:rPr>
          <w:sz w:val="19"/>
        </w:rPr>
      </w:pPr>
      <w:r>
        <w:rPr>
          <w:sz w:val="19"/>
        </w:rPr>
        <w:t xml:space="preserve">The </w:t>
      </w:r>
      <w:r>
        <w:rPr>
          <w:i/>
          <w:sz w:val="19"/>
        </w:rPr>
        <w:t xml:space="preserve">Teacher registration eligibility requirements: Policy </w:t>
      </w:r>
      <w:r>
        <w:rPr>
          <w:sz w:val="19"/>
        </w:rPr>
        <w:t>(p.1) states:</w:t>
      </w:r>
    </w:p>
    <w:p w:rsidR="00D74C74" w:rsidRDefault="00A45D8F">
      <w:pPr>
        <w:spacing w:before="118" w:line="232" w:lineRule="auto"/>
        <w:ind w:left="167" w:right="240"/>
        <w:rPr>
          <w:sz w:val="19"/>
        </w:rPr>
      </w:pPr>
      <w:r>
        <w:rPr>
          <w:sz w:val="19"/>
        </w:rPr>
        <w:t>To be eligible for registration, a person must satisfy the Queensland College of Teachers (QCT) that they meet requirements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regarding qualification and experience, or have otherwise met the requirements of the </w:t>
      </w:r>
      <w:r>
        <w:rPr>
          <w:i/>
          <w:sz w:val="19"/>
        </w:rPr>
        <w:t>Australian Professional Standards for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 xml:space="preserve">Teachers </w:t>
      </w:r>
      <w:r>
        <w:rPr>
          <w:sz w:val="19"/>
        </w:rPr>
        <w:t>(APST). A person must also satisfy the QCT that they are suitable to teach and meet English language proficiency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requirements. All these requirements are specified in the Act and the </w:t>
      </w:r>
      <w:r>
        <w:rPr>
          <w:i/>
          <w:sz w:val="19"/>
        </w:rPr>
        <w:t>Education (Queensland College of Teachers) Regulation</w:t>
      </w:r>
      <w:r>
        <w:rPr>
          <w:i/>
          <w:spacing w:val="-50"/>
          <w:sz w:val="19"/>
        </w:rPr>
        <w:t xml:space="preserve"> </w:t>
      </w:r>
      <w:r>
        <w:rPr>
          <w:i/>
          <w:sz w:val="19"/>
        </w:rPr>
        <w:t xml:space="preserve">2005 </w:t>
      </w:r>
      <w:r>
        <w:rPr>
          <w:sz w:val="19"/>
        </w:rPr>
        <w:t>(the Regulation).</w:t>
      </w:r>
    </w:p>
    <w:p w:rsidR="00D74C74" w:rsidRDefault="00A45D8F">
      <w:pPr>
        <w:spacing w:before="113"/>
        <w:ind w:left="167"/>
        <w:rPr>
          <w:sz w:val="19"/>
        </w:rPr>
      </w:pPr>
      <w:r>
        <w:rPr>
          <w:sz w:val="19"/>
        </w:rPr>
        <w:t>The qualifications required for teacher registration are successful completion of either -</w:t>
      </w:r>
    </w:p>
    <w:p w:rsidR="00D74C74" w:rsidRDefault="00A45D8F">
      <w:pPr>
        <w:pStyle w:val="ListParagraph"/>
        <w:numPr>
          <w:ilvl w:val="1"/>
          <w:numId w:val="7"/>
        </w:numPr>
        <w:tabs>
          <w:tab w:val="left" w:pos="789"/>
        </w:tabs>
        <w:spacing w:before="118" w:line="232" w:lineRule="auto"/>
        <w:ind w:right="192" w:hanging="340"/>
        <w:rPr>
          <w:sz w:val="19"/>
        </w:rPr>
      </w:pPr>
      <w:r>
        <w:rPr>
          <w:sz w:val="19"/>
        </w:rPr>
        <w:t>a four-year initial teacher education program including teacher education studies of at least one year (e.g. a Bachelor of</w:t>
      </w:r>
      <w:r>
        <w:rPr>
          <w:spacing w:val="-50"/>
          <w:sz w:val="19"/>
        </w:rPr>
        <w:t xml:space="preserve"> </w:t>
      </w:r>
      <w:r>
        <w:rPr>
          <w:sz w:val="19"/>
        </w:rPr>
        <w:t>Education, or a double Bachelor degree in Science and Teaching) or</w:t>
      </w:r>
    </w:p>
    <w:p w:rsidR="00D74C74" w:rsidRDefault="00A45D8F">
      <w:pPr>
        <w:pStyle w:val="ListParagraph"/>
        <w:numPr>
          <w:ilvl w:val="1"/>
          <w:numId w:val="7"/>
        </w:numPr>
        <w:tabs>
          <w:tab w:val="left" w:pos="789"/>
        </w:tabs>
        <w:spacing w:before="119" w:line="232" w:lineRule="auto"/>
        <w:ind w:right="900" w:hanging="340"/>
        <w:rPr>
          <w:sz w:val="19"/>
        </w:rPr>
      </w:pPr>
      <w:r>
        <w:rPr>
          <w:sz w:val="19"/>
        </w:rPr>
        <w:t>a one-year graduate initial teacher education program following a degree (e.g. a one-year Graduate Diploma of</w:t>
      </w:r>
      <w:r>
        <w:rPr>
          <w:spacing w:val="-50"/>
          <w:sz w:val="19"/>
        </w:rPr>
        <w:t xml:space="preserve"> </w:t>
      </w:r>
      <w:r>
        <w:rPr>
          <w:sz w:val="19"/>
        </w:rPr>
        <w:t>Education (Secondary) after a three-year Bachelor degree) or</w:t>
      </w:r>
    </w:p>
    <w:p w:rsidR="00D74C74" w:rsidRDefault="00A45D8F">
      <w:pPr>
        <w:pStyle w:val="ListParagraph"/>
        <w:numPr>
          <w:ilvl w:val="1"/>
          <w:numId w:val="7"/>
        </w:numPr>
        <w:tabs>
          <w:tab w:val="left" w:pos="778"/>
        </w:tabs>
        <w:spacing w:before="119" w:line="232" w:lineRule="auto"/>
        <w:ind w:right="731" w:hanging="340"/>
        <w:rPr>
          <w:sz w:val="19"/>
        </w:rPr>
      </w:pPr>
      <w:r>
        <w:rPr>
          <w:sz w:val="19"/>
        </w:rPr>
        <w:t>another course of teacher education that the QCT is reasonably satisfied is the equivalent of (a) or (b). These are</w:t>
      </w:r>
      <w:r>
        <w:rPr>
          <w:spacing w:val="-50"/>
          <w:sz w:val="19"/>
        </w:rPr>
        <w:t xml:space="preserve"> </w:t>
      </w:r>
      <w:r>
        <w:rPr>
          <w:sz w:val="19"/>
        </w:rPr>
        <w:t>considered on a case-by-case basis.</w:t>
      </w:r>
    </w:p>
    <w:p w:rsidR="00D74C74" w:rsidRDefault="00A45D8F">
      <w:pPr>
        <w:spacing w:before="114"/>
        <w:ind w:right="6253"/>
        <w:jc w:val="right"/>
        <w:rPr>
          <w:sz w:val="19"/>
        </w:rPr>
      </w:pPr>
      <w:r>
        <w:rPr>
          <w:sz w:val="19"/>
        </w:rPr>
        <w:t>For more information, please refer to the following link:</w:t>
      </w:r>
    </w:p>
    <w:p w:rsidR="00D74C74" w:rsidRDefault="009D6EE2">
      <w:pPr>
        <w:pStyle w:val="ListParagraph"/>
        <w:numPr>
          <w:ilvl w:val="0"/>
          <w:numId w:val="6"/>
        </w:numPr>
        <w:tabs>
          <w:tab w:val="left" w:pos="360"/>
        </w:tabs>
        <w:spacing w:before="112"/>
        <w:ind w:right="6170" w:hanging="768"/>
        <w:jc w:val="right"/>
        <w:rPr>
          <w:sz w:val="19"/>
        </w:rPr>
      </w:pPr>
      <w:hyperlink r:id="rId25">
        <w:r w:rsidR="00A45D8F">
          <w:rPr>
            <w:color w:val="0000FF"/>
            <w:sz w:val="19"/>
            <w:u w:val="single" w:color="0000FF"/>
          </w:rPr>
          <w:t>https://www.qct.edu.au/registration/qualifications</w:t>
        </w:r>
      </w:hyperlink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4"/>
        <w:rPr>
          <w:sz w:val="22"/>
        </w:rPr>
      </w:pPr>
    </w:p>
    <w:p w:rsidR="00D74C74" w:rsidRDefault="00A45D8F">
      <w:pPr>
        <w:pStyle w:val="Heading2"/>
      </w:pPr>
      <w:r>
        <w:t>Workforce composition</w:t>
      </w:r>
    </w:p>
    <w:p w:rsidR="00D74C74" w:rsidRDefault="00D74C74">
      <w:pPr>
        <w:pStyle w:val="BodyText"/>
        <w:spacing w:before="7"/>
        <w:rPr>
          <w:b/>
          <w:sz w:val="17"/>
        </w:rPr>
      </w:pPr>
    </w:p>
    <w:p w:rsidR="00D74C74" w:rsidRDefault="00A45D8F">
      <w:pPr>
        <w:pStyle w:val="Heading3"/>
        <w:spacing w:before="92"/>
      </w:pPr>
      <w:r>
        <w:t>Staff composition, including Indigenous staff</w:t>
      </w:r>
    </w:p>
    <w:p w:rsidR="00D74C74" w:rsidRDefault="00A45D8F">
      <w:pPr>
        <w:pStyle w:val="Heading4"/>
      </w:pPr>
      <w:r>
        <w:t>Table 7: Workforce composition for this school</w:t>
      </w:r>
    </w:p>
    <w:p w:rsidR="00D74C74" w:rsidRDefault="00D74C74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52"/>
        <w:gridCol w:w="623"/>
        <w:gridCol w:w="551"/>
        <w:gridCol w:w="752"/>
        <w:gridCol w:w="623"/>
        <w:gridCol w:w="551"/>
        <w:gridCol w:w="752"/>
        <w:gridCol w:w="624"/>
        <w:gridCol w:w="551"/>
      </w:tblGrid>
      <w:tr w:rsidR="00D74C74">
        <w:trPr>
          <w:trHeight w:val="253"/>
        </w:trPr>
        <w:tc>
          <w:tcPr>
            <w:tcW w:w="1701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6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Teaching staff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9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Non-teaching staff</w:t>
            </w:r>
          </w:p>
        </w:tc>
        <w:tc>
          <w:tcPr>
            <w:tcW w:w="1927" w:type="dxa"/>
            <w:gridSpan w:val="3"/>
            <w:tcBorders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Indigenous staff</w:t>
            </w:r>
          </w:p>
        </w:tc>
      </w:tr>
      <w:tr w:rsidR="00D74C74">
        <w:trPr>
          <w:trHeight w:val="253"/>
        </w:trPr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D74C74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9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9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258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Headcount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right="2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18"/>
              <w:ind w:right="2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1927" w:type="dxa"/>
            <w:gridSpan w:val="3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D74C74">
        <w:trPr>
          <w:trHeight w:val="263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D74C74" w:rsidRDefault="00A45D8F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D74C74" w:rsidRDefault="00A45D8F">
            <w:pPr>
              <w:pStyle w:val="TableParagraph"/>
              <w:spacing w:before="23"/>
              <w:ind w:right="2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D74C74" w:rsidRDefault="00A45D8F">
      <w:pPr>
        <w:pStyle w:val="BodyText"/>
        <w:spacing w:before="35" w:line="182" w:lineRule="exact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Teaching staff includes school leaders.</w:t>
      </w:r>
    </w:p>
    <w:p w:rsidR="00D74C74" w:rsidRDefault="00A45D8F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Indigenous refers to Aboriginal and Torres Strait Islander people of Australia.</w:t>
      </w:r>
    </w:p>
    <w:p w:rsidR="00D74C74" w:rsidRDefault="00A45D8F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2" w:lineRule="exact"/>
        <w:rPr>
          <w:sz w:val="16"/>
        </w:rPr>
      </w:pPr>
      <w:r>
        <w:rPr>
          <w:sz w:val="16"/>
        </w:rPr>
        <w:t>FTE = full-time equivalent</w:t>
      </w:r>
    </w:p>
    <w:p w:rsidR="00D74C74" w:rsidRDefault="00D74C74">
      <w:pPr>
        <w:spacing w:line="182" w:lineRule="exact"/>
        <w:rPr>
          <w:sz w:val="16"/>
        </w:rPr>
        <w:sectPr w:rsidR="00D74C74">
          <w:pgSz w:w="11910" w:h="16840"/>
          <w:pgMar w:top="580" w:right="460" w:bottom="1340" w:left="440" w:header="0" w:footer="1152" w:gutter="0"/>
          <w:cols w:space="720"/>
        </w:sectPr>
      </w:pPr>
    </w:p>
    <w:p w:rsidR="00D74C74" w:rsidRDefault="00A45D8F">
      <w:pPr>
        <w:pStyle w:val="Heading1"/>
        <w:tabs>
          <w:tab w:val="left" w:pos="10898"/>
        </w:tabs>
      </w:pPr>
      <w:r>
        <w:rPr>
          <w:color w:val="FFFFFF"/>
          <w:shd w:val="clear" w:color="auto" w:fill="004968"/>
        </w:rPr>
        <w:lastRenderedPageBreak/>
        <w:t>Student performance</w:t>
      </w:r>
      <w:r>
        <w:rPr>
          <w:color w:val="FFFFFF"/>
          <w:shd w:val="clear" w:color="auto" w:fill="004968"/>
        </w:rPr>
        <w:tab/>
      </w:r>
    </w:p>
    <w:p w:rsidR="00D74C74" w:rsidRDefault="00D74C74">
      <w:pPr>
        <w:pStyle w:val="BodyText"/>
        <w:rPr>
          <w:sz w:val="20"/>
        </w:rPr>
      </w:pPr>
    </w:p>
    <w:p w:rsidR="00D74C74" w:rsidRDefault="00A45D8F">
      <w:pPr>
        <w:pStyle w:val="Heading2"/>
        <w:spacing w:before="217"/>
      </w:pPr>
      <w:r>
        <w:t>Key student outcomes</w:t>
      </w:r>
    </w:p>
    <w:p w:rsidR="00D74C74" w:rsidRDefault="00A45D8F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866B" id="Freeform 3" o:spid="_x0000_s1026" style="position:absolute;margin-left:28.35pt;margin-top:9.35pt;width:53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WCtzxA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4C74" w:rsidRDefault="00A45D8F">
      <w:pPr>
        <w:pStyle w:val="Heading3"/>
        <w:spacing w:before="113"/>
        <w:jc w:val="both"/>
      </w:pPr>
      <w:r>
        <w:t>Student attendance</w:t>
      </w:r>
    </w:p>
    <w:p w:rsidR="00D74C74" w:rsidRDefault="00A45D8F">
      <w:pPr>
        <w:spacing w:before="178" w:line="232" w:lineRule="auto"/>
        <w:ind w:left="167" w:right="610"/>
        <w:jc w:val="both"/>
        <w:rPr>
          <w:sz w:val="18"/>
        </w:rPr>
      </w:pPr>
      <w:r>
        <w:rPr>
          <w:sz w:val="19"/>
        </w:rPr>
        <w:t xml:space="preserve">Tables 8–9 show attendance rates at this school as percentages. </w:t>
      </w:r>
      <w:r>
        <w:rPr>
          <w:sz w:val="18"/>
        </w:rPr>
        <w:t>In 2020, the COVID-19 health emergency affected student</w:t>
      </w:r>
      <w:r>
        <w:rPr>
          <w:spacing w:val="1"/>
          <w:sz w:val="18"/>
        </w:rPr>
        <w:t xml:space="preserve"> </w:t>
      </w:r>
      <w:r>
        <w:rPr>
          <w:sz w:val="18"/>
        </w:rPr>
        <w:t>attendance in Queensland Government schools. Comparisons between 2020 and previous years’ attendance data should not be</w:t>
      </w:r>
      <w:r>
        <w:rPr>
          <w:spacing w:val="-47"/>
          <w:sz w:val="18"/>
        </w:rPr>
        <w:t xml:space="preserve"> </w:t>
      </w:r>
      <w:r>
        <w:rPr>
          <w:sz w:val="18"/>
        </w:rPr>
        <w:t>made.</w:t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1"/>
        <w:rPr>
          <w:sz w:val="1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1237"/>
        <w:gridCol w:w="851"/>
        <w:gridCol w:w="666"/>
      </w:tblGrid>
      <w:tr w:rsidR="00D74C74">
        <w:trPr>
          <w:trHeight w:val="383"/>
        </w:trPr>
        <w:tc>
          <w:tcPr>
            <w:tcW w:w="4902" w:type="dxa"/>
            <w:tcBorders>
              <w:bottom w:val="single" w:sz="6" w:space="0" w:color="000000"/>
            </w:tcBorders>
          </w:tcPr>
          <w:p w:rsidR="00D74C74" w:rsidRDefault="00A45D8F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8: Overall student attendance at this school</w:t>
            </w:r>
          </w:p>
        </w:tc>
        <w:tc>
          <w:tcPr>
            <w:tcW w:w="2754" w:type="dxa"/>
            <w:gridSpan w:val="3"/>
            <w:tcBorders>
              <w:bottom w:val="single" w:sz="6" w:space="0" w:color="000000"/>
            </w:tcBorders>
          </w:tcPr>
          <w:p w:rsidR="00D74C74" w:rsidRDefault="00D74C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74C74">
        <w:trPr>
          <w:trHeight w:val="395"/>
        </w:trPr>
        <w:tc>
          <w:tcPr>
            <w:tcW w:w="4902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400"/>
        </w:trPr>
        <w:tc>
          <w:tcPr>
            <w:tcW w:w="4902" w:type="dxa"/>
            <w:tcBorders>
              <w:top w:val="single" w:sz="12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Overall attendance rate for students at this school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18"/>
              <w:ind w:right="40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</w:tr>
    </w:tbl>
    <w:p w:rsidR="00D74C74" w:rsidRDefault="00A45D8F">
      <w:pPr>
        <w:pStyle w:val="BodyText"/>
        <w:spacing w:before="31" w:line="182" w:lineRule="exact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4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:rsidR="00D74C74" w:rsidRDefault="00A45D8F">
      <w:pPr>
        <w:pStyle w:val="ListParagraph"/>
        <w:numPr>
          <w:ilvl w:val="0"/>
          <w:numId w:val="4"/>
        </w:numPr>
        <w:tabs>
          <w:tab w:val="left" w:pos="434"/>
        </w:tabs>
        <w:spacing w:line="180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:rsidR="00D74C74" w:rsidRDefault="00D74C74">
      <w:pPr>
        <w:pStyle w:val="BodyText"/>
        <w:spacing w:before="10"/>
        <w:rPr>
          <w:sz w:val="29"/>
        </w:rPr>
      </w:pPr>
    </w:p>
    <w:p w:rsidR="00D74C74" w:rsidRDefault="00A45D8F">
      <w:pPr>
        <w:spacing w:before="94"/>
        <w:ind w:left="167"/>
        <w:rPr>
          <w:b/>
          <w:sz w:val="18"/>
        </w:rPr>
      </w:pPr>
      <w:r>
        <w:rPr>
          <w:b/>
          <w:sz w:val="18"/>
        </w:rPr>
        <w:t>Table 9: Student attendance rates for each year level at this school</w:t>
      </w:r>
    </w:p>
    <w:p w:rsidR="00D74C74" w:rsidRDefault="00D74C74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239"/>
        <w:gridCol w:w="1020"/>
        <w:gridCol w:w="750"/>
      </w:tblGrid>
      <w:tr w:rsidR="00D74C74">
        <w:trPr>
          <w:trHeight w:val="423"/>
        </w:trPr>
        <w:tc>
          <w:tcPr>
            <w:tcW w:w="1469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289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D74C74">
        <w:trPr>
          <w:trHeight w:val="371"/>
        </w:trPr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Year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</w:tr>
      <w:tr w:rsidR="00D74C74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1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98%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</w:tr>
      <w:tr w:rsidR="00D74C74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2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 w:rsidR="00D74C74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3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97%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</w:tr>
      <w:tr w:rsidR="00D74C74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98%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</w:tr>
      <w:tr w:rsidR="00D74C74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5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D74C74" w:rsidRDefault="00A45D8F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</w:tr>
      <w:tr w:rsidR="00D74C74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6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97%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</w:tcBorders>
          </w:tcPr>
          <w:p w:rsidR="00D74C74" w:rsidRDefault="00A45D8F"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98%</w:t>
            </w:r>
          </w:p>
        </w:tc>
      </w:tr>
    </w:tbl>
    <w:p w:rsidR="00D74C74" w:rsidRDefault="00A45D8F">
      <w:pPr>
        <w:pStyle w:val="BodyText"/>
        <w:spacing w:before="30" w:line="182" w:lineRule="exact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3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:rsidR="00D74C74" w:rsidRDefault="00A45D8F">
      <w:pPr>
        <w:pStyle w:val="ListParagraph"/>
        <w:numPr>
          <w:ilvl w:val="0"/>
          <w:numId w:val="3"/>
        </w:numPr>
        <w:tabs>
          <w:tab w:val="left" w:pos="434"/>
        </w:tabs>
        <w:spacing w:line="178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:rsidR="00D74C74" w:rsidRDefault="00A45D8F">
      <w:pPr>
        <w:pStyle w:val="ListParagraph"/>
        <w:numPr>
          <w:ilvl w:val="0"/>
          <w:numId w:val="3"/>
        </w:numPr>
        <w:tabs>
          <w:tab w:val="left" w:pos="435"/>
        </w:tabs>
        <w:spacing w:line="182" w:lineRule="exact"/>
        <w:ind w:left="434" w:hanging="268"/>
        <w:rPr>
          <w:sz w:val="16"/>
        </w:rPr>
      </w:pPr>
      <w:r>
        <w:rPr>
          <w:sz w:val="16"/>
        </w:rPr>
        <w:t>DW = Data withheld to ensure confidentiality</w:t>
      </w:r>
    </w:p>
    <w:p w:rsidR="00D74C74" w:rsidRDefault="00D74C74">
      <w:pPr>
        <w:spacing w:line="182" w:lineRule="exact"/>
        <w:rPr>
          <w:sz w:val="16"/>
        </w:rPr>
        <w:sectPr w:rsidR="00D74C74">
          <w:pgSz w:w="11910" w:h="16840"/>
          <w:pgMar w:top="580" w:right="460" w:bottom="1340" w:left="440" w:header="0" w:footer="1152" w:gutter="0"/>
          <w:cols w:space="720"/>
        </w:sectPr>
      </w:pPr>
    </w:p>
    <w:p w:rsidR="00D74C74" w:rsidRDefault="00A45D8F">
      <w:pPr>
        <w:pStyle w:val="Heading2"/>
        <w:spacing w:before="72"/>
      </w:pPr>
      <w:r>
        <w:lastRenderedPageBreak/>
        <w:t>NAPLAN</w:t>
      </w:r>
    </w:p>
    <w:p w:rsidR="00D74C74" w:rsidRDefault="00A45D8F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C8A4" id="Freeform 2" o:spid="_x0000_s1026" style="position:absolute;margin-left:28.35pt;margin-top:9.3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4C74" w:rsidRDefault="00A45D8F">
      <w:pPr>
        <w:spacing w:before="118" w:line="232" w:lineRule="auto"/>
        <w:ind w:left="167" w:right="378"/>
        <w:rPr>
          <w:sz w:val="19"/>
        </w:rPr>
      </w:pPr>
      <w:r>
        <w:rPr>
          <w:sz w:val="19"/>
        </w:rPr>
        <w:t>Our reading, writing, spelling, grammar and punctuation, and numeracy results for the Years 3, 5, 7 and 9 NAPLAN tests are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available via the </w:t>
      </w:r>
      <w:hyperlink r:id="rId26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D74C74" w:rsidRDefault="00A45D8F">
      <w:pPr>
        <w:spacing w:before="113"/>
        <w:ind w:left="167"/>
        <w:rPr>
          <w:b/>
          <w:i/>
        </w:rPr>
      </w:pPr>
      <w:r>
        <w:rPr>
          <w:b/>
          <w:i/>
        </w:rPr>
        <w:t>How to access our NAPLAN results</w:t>
      </w:r>
    </w:p>
    <w:p w:rsidR="00D74C74" w:rsidRDefault="00A45D8F">
      <w:pPr>
        <w:pStyle w:val="ListParagraph"/>
        <w:numPr>
          <w:ilvl w:val="0"/>
          <w:numId w:val="2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7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:rsidR="00D74C74" w:rsidRDefault="00A45D8F">
      <w:pPr>
        <w:pStyle w:val="ListParagraph"/>
        <w:numPr>
          <w:ilvl w:val="0"/>
          <w:numId w:val="2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:rsidR="00D74C74" w:rsidRDefault="00A45D8F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238420</wp:posOffset>
            </wp:positionV>
            <wp:extent cx="5704648" cy="336042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pStyle w:val="BodyText"/>
        <w:rPr>
          <w:sz w:val="20"/>
        </w:rPr>
      </w:pPr>
    </w:p>
    <w:p w:rsidR="00D74C74" w:rsidRDefault="00D74C74">
      <w:pPr>
        <w:pStyle w:val="BodyText"/>
        <w:spacing w:before="8"/>
        <w:rPr>
          <w:sz w:val="18"/>
        </w:rPr>
      </w:pPr>
    </w:p>
    <w:p w:rsidR="00D74C74" w:rsidRDefault="00A45D8F">
      <w:pPr>
        <w:pStyle w:val="ListParagraph"/>
        <w:numPr>
          <w:ilvl w:val="0"/>
          <w:numId w:val="2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>of the appropriate school to access the school’s profile.</w:t>
      </w:r>
    </w:p>
    <w:p w:rsidR="00D74C74" w:rsidRDefault="00A45D8F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740378</wp:posOffset>
            </wp:positionH>
            <wp:positionV relativeFrom="paragraph">
              <wp:posOffset>144631</wp:posOffset>
            </wp:positionV>
            <wp:extent cx="1393128" cy="378714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pStyle w:val="BodyText"/>
        <w:rPr>
          <w:sz w:val="20"/>
        </w:rPr>
      </w:pPr>
    </w:p>
    <w:p w:rsidR="00D74C74" w:rsidRDefault="00A45D8F">
      <w:pPr>
        <w:pStyle w:val="ListParagraph"/>
        <w:numPr>
          <w:ilvl w:val="0"/>
          <w:numId w:val="2"/>
        </w:numPr>
        <w:tabs>
          <w:tab w:val="left" w:pos="431"/>
        </w:tabs>
        <w:spacing w:before="115"/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NAPLAN </w:t>
      </w:r>
      <w:r>
        <w:rPr>
          <w:sz w:val="19"/>
        </w:rPr>
        <w:t>and select a year to view school NAPLAN information.</w:t>
      </w:r>
    </w:p>
    <w:p w:rsidR="00D74C74" w:rsidRDefault="00A45D8F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124706</wp:posOffset>
            </wp:positionV>
            <wp:extent cx="5709043" cy="212026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43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C74" w:rsidRDefault="00D74C74">
      <w:pPr>
        <w:pStyle w:val="BodyText"/>
        <w:spacing w:before="8"/>
        <w:rPr>
          <w:sz w:val="20"/>
        </w:rPr>
      </w:pPr>
    </w:p>
    <w:p w:rsidR="00D74C74" w:rsidRDefault="00A45D8F">
      <w:pPr>
        <w:pStyle w:val="BodyText"/>
        <w:spacing w:line="182" w:lineRule="exact"/>
        <w:ind w:left="167"/>
      </w:pPr>
      <w:r>
        <w:t>Notes</w:t>
      </w:r>
    </w:p>
    <w:p w:rsidR="00D74C74" w:rsidRDefault="00A45D8F">
      <w:pPr>
        <w:pStyle w:val="ListParagraph"/>
        <w:numPr>
          <w:ilvl w:val="0"/>
          <w:numId w:val="1"/>
        </w:numPr>
        <w:tabs>
          <w:tab w:val="left" w:pos="434"/>
        </w:tabs>
        <w:spacing w:line="180" w:lineRule="exact"/>
        <w:rPr>
          <w:sz w:val="16"/>
        </w:rPr>
      </w:pPr>
      <w:r>
        <w:rPr>
          <w:sz w:val="16"/>
        </w:rPr>
        <w:t>If you are unable to access the internet, please contact the school for a hard copy of the school’s NAPLAN results.</w:t>
      </w:r>
    </w:p>
    <w:p w:rsidR="00D74C74" w:rsidRDefault="00A45D8F">
      <w:pPr>
        <w:pStyle w:val="ListParagraph"/>
        <w:numPr>
          <w:ilvl w:val="0"/>
          <w:numId w:val="1"/>
        </w:numPr>
        <w:tabs>
          <w:tab w:val="left" w:pos="434"/>
        </w:tabs>
        <w:spacing w:line="182" w:lineRule="exact"/>
        <w:rPr>
          <w:sz w:val="16"/>
        </w:rPr>
      </w:pPr>
      <w:r>
        <w:rPr>
          <w:sz w:val="16"/>
        </w:rPr>
        <w:t>The National Assessment Program – Literacy and Numeracy (</w:t>
      </w:r>
      <w:hyperlink r:id="rId29">
        <w:r>
          <w:rPr>
            <w:color w:val="0000FF"/>
            <w:sz w:val="16"/>
            <w:u w:val="single" w:color="0000FF"/>
          </w:rPr>
          <w:t>NAPLAN</w:t>
        </w:r>
      </w:hyperlink>
      <w:r>
        <w:rPr>
          <w:sz w:val="16"/>
        </w:rPr>
        <w:t>) is an annual assessment for students in Years 3, 5, 7 and 9.</w:t>
      </w:r>
    </w:p>
    <w:sectPr w:rsidR="00D74C74">
      <w:pgSz w:w="11910" w:h="16840"/>
      <w:pgMar w:top="820" w:right="460" w:bottom="1340" w:left="44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F4" w:rsidRDefault="00A45D8F">
      <w:r>
        <w:separator/>
      </w:r>
    </w:p>
  </w:endnote>
  <w:endnote w:type="continuationSeparator" w:id="0">
    <w:p w:rsidR="00AD68F4" w:rsidRDefault="00A4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74" w:rsidRDefault="00A45D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724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9791700</wp:posOffset>
              </wp:positionV>
              <wp:extent cx="684022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1270"/>
                      </a:xfrm>
                      <a:custGeom>
                        <a:avLst/>
                        <a:gdLst>
                          <a:gd name="T0" fmla="+- 0 567 567"/>
                          <a:gd name="T1" fmla="*/ T0 w 10772"/>
                          <a:gd name="T2" fmla="+- 0 6236 567"/>
                          <a:gd name="T3" fmla="*/ T2 w 10772"/>
                          <a:gd name="T4" fmla="+- 0 6236 567"/>
                          <a:gd name="T5" fmla="*/ T4 w 10772"/>
                          <a:gd name="T6" fmla="+- 0 11339 567"/>
                          <a:gd name="T7" fmla="*/ T6 w 1077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772">
                            <a:moveTo>
                              <a:pt x="0" y="0"/>
                            </a:moveTo>
                            <a:lnTo>
                              <a:pt x="5669" y="0"/>
                            </a:lnTo>
                            <a:moveTo>
                              <a:pt x="5669" y="0"/>
                            </a:moveTo>
                            <a:lnTo>
                              <a:pt x="10772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356C5" id="AutoShape 3" o:spid="_x0000_s1026" style="position:absolute;margin-left:28.35pt;margin-top:771pt;width:538.6pt;height:.1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" path="m,l5669,t,l10772,e" filled="f" strokeweight="1.5pt">
              <v:path arrowok="t" o:connecttype="custom" o:connectlocs="0,0;3599815,0;3599815,0;684022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776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9831070</wp:posOffset>
              </wp:positionV>
              <wp:extent cx="1515745" cy="309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C74" w:rsidRDefault="00A45D8F">
                          <w:pPr>
                            <w:spacing w:before="19" w:line="23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2020 School annual report</w:t>
                          </w:r>
                          <w:r>
                            <w:rPr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Dallarnil State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35pt;margin-top:774.1pt;width:119.35pt;height:24.35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EQ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" filled="f" stroked="f">
              <v:textbox inset="0,0,0,0">
                <w:txbxContent>
                  <w:p w:rsidR="00D74C74" w:rsidRDefault="00A45D8F">
                    <w:pPr>
                      <w:spacing w:before="19" w:line="23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2020 School annual </w:t>
                    </w:r>
                    <w:r>
                      <w:rPr>
                        <w:sz w:val="20"/>
                      </w:rPr>
                      <w:t>report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Dallarnil State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8272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9972675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C74" w:rsidRDefault="00A45D8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0.8pt;margin-top:785.25pt;width:11.6pt;height:13.2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1IsA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" filled="f" stroked="f">
              <v:textbox inset="0,0,0,0">
                <w:txbxContent>
                  <w:p w:rsidR="00D74C74" w:rsidRDefault="00A45D8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F4" w:rsidRDefault="00A45D8F">
      <w:r>
        <w:separator/>
      </w:r>
    </w:p>
  </w:footnote>
  <w:footnote w:type="continuationSeparator" w:id="0">
    <w:p w:rsidR="00AD68F4" w:rsidRDefault="00A4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CE1"/>
    <w:multiLevelType w:val="hybridMultilevel"/>
    <w:tmpl w:val="A08000DA"/>
    <w:lvl w:ilvl="0" w:tplc="1BFE23CA">
      <w:start w:val="1"/>
      <w:numFmt w:val="decimal"/>
      <w:lvlText w:val="%1."/>
      <w:lvlJc w:val="left"/>
      <w:pPr>
        <w:ind w:left="522" w:hanging="35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899CB10A">
      <w:numFmt w:val="bullet"/>
      <w:lvlText w:val="•"/>
      <w:lvlJc w:val="left"/>
      <w:pPr>
        <w:ind w:left="1568" w:hanging="356"/>
      </w:pPr>
      <w:rPr>
        <w:rFonts w:hint="default"/>
      </w:rPr>
    </w:lvl>
    <w:lvl w:ilvl="2" w:tplc="39026346">
      <w:numFmt w:val="bullet"/>
      <w:lvlText w:val="•"/>
      <w:lvlJc w:val="left"/>
      <w:pPr>
        <w:ind w:left="2617" w:hanging="356"/>
      </w:pPr>
      <w:rPr>
        <w:rFonts w:hint="default"/>
      </w:rPr>
    </w:lvl>
    <w:lvl w:ilvl="3" w:tplc="0C0A3124">
      <w:numFmt w:val="bullet"/>
      <w:lvlText w:val="•"/>
      <w:lvlJc w:val="left"/>
      <w:pPr>
        <w:ind w:left="3665" w:hanging="356"/>
      </w:pPr>
      <w:rPr>
        <w:rFonts w:hint="default"/>
      </w:rPr>
    </w:lvl>
    <w:lvl w:ilvl="4" w:tplc="98CC4E4E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6B66BE9A">
      <w:numFmt w:val="bullet"/>
      <w:lvlText w:val="•"/>
      <w:lvlJc w:val="left"/>
      <w:pPr>
        <w:ind w:left="5762" w:hanging="356"/>
      </w:pPr>
      <w:rPr>
        <w:rFonts w:hint="default"/>
      </w:rPr>
    </w:lvl>
    <w:lvl w:ilvl="6" w:tplc="920C69BE">
      <w:numFmt w:val="bullet"/>
      <w:lvlText w:val="•"/>
      <w:lvlJc w:val="left"/>
      <w:pPr>
        <w:ind w:left="6811" w:hanging="356"/>
      </w:pPr>
      <w:rPr>
        <w:rFonts w:hint="default"/>
      </w:rPr>
    </w:lvl>
    <w:lvl w:ilvl="7" w:tplc="F52EA0EC">
      <w:numFmt w:val="bullet"/>
      <w:lvlText w:val="•"/>
      <w:lvlJc w:val="left"/>
      <w:pPr>
        <w:ind w:left="7859" w:hanging="356"/>
      </w:pPr>
      <w:rPr>
        <w:rFonts w:hint="default"/>
      </w:rPr>
    </w:lvl>
    <w:lvl w:ilvl="8" w:tplc="F1C258E8">
      <w:numFmt w:val="bullet"/>
      <w:lvlText w:val="•"/>
      <w:lvlJc w:val="left"/>
      <w:pPr>
        <w:ind w:left="8908" w:hanging="356"/>
      </w:pPr>
      <w:rPr>
        <w:rFonts w:hint="default"/>
      </w:rPr>
    </w:lvl>
  </w:abstractNum>
  <w:abstractNum w:abstractNumId="1" w15:restartNumberingAfterBreak="0">
    <w:nsid w:val="1C77492A"/>
    <w:multiLevelType w:val="hybridMultilevel"/>
    <w:tmpl w:val="18447142"/>
    <w:lvl w:ilvl="0" w:tplc="717064D0">
      <w:numFmt w:val="bullet"/>
      <w:lvlText w:val="•"/>
      <w:lvlJc w:val="left"/>
      <w:pPr>
        <w:ind w:left="76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090A05E8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07F24E0E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F60CBADC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366C4804"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1316741E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FC1439C2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1F008478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4FD2AB92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2" w15:restartNumberingAfterBreak="0">
    <w:nsid w:val="2B0E7B56"/>
    <w:multiLevelType w:val="hybridMultilevel"/>
    <w:tmpl w:val="A55EAD76"/>
    <w:lvl w:ilvl="0" w:tplc="1CD20164">
      <w:start w:val="1"/>
      <w:numFmt w:val="decimal"/>
      <w:lvlText w:val="%1."/>
      <w:lvlJc w:val="left"/>
      <w:pPr>
        <w:ind w:left="434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9BA83A6">
      <w:numFmt w:val="bullet"/>
      <w:lvlText w:val="•"/>
      <w:lvlJc w:val="left"/>
      <w:pPr>
        <w:ind w:left="1496" w:hanging="267"/>
      </w:pPr>
      <w:rPr>
        <w:rFonts w:hint="default"/>
      </w:rPr>
    </w:lvl>
    <w:lvl w:ilvl="2" w:tplc="E09A35D4">
      <w:numFmt w:val="bullet"/>
      <w:lvlText w:val="•"/>
      <w:lvlJc w:val="left"/>
      <w:pPr>
        <w:ind w:left="2553" w:hanging="267"/>
      </w:pPr>
      <w:rPr>
        <w:rFonts w:hint="default"/>
      </w:rPr>
    </w:lvl>
    <w:lvl w:ilvl="3" w:tplc="64163C34">
      <w:numFmt w:val="bullet"/>
      <w:lvlText w:val="•"/>
      <w:lvlJc w:val="left"/>
      <w:pPr>
        <w:ind w:left="3609" w:hanging="267"/>
      </w:pPr>
      <w:rPr>
        <w:rFonts w:hint="default"/>
      </w:rPr>
    </w:lvl>
    <w:lvl w:ilvl="4" w:tplc="2334E164">
      <w:numFmt w:val="bullet"/>
      <w:lvlText w:val="•"/>
      <w:lvlJc w:val="left"/>
      <w:pPr>
        <w:ind w:left="4666" w:hanging="267"/>
      </w:pPr>
      <w:rPr>
        <w:rFonts w:hint="default"/>
      </w:rPr>
    </w:lvl>
    <w:lvl w:ilvl="5" w:tplc="41C238F0">
      <w:numFmt w:val="bullet"/>
      <w:lvlText w:val="•"/>
      <w:lvlJc w:val="left"/>
      <w:pPr>
        <w:ind w:left="5722" w:hanging="267"/>
      </w:pPr>
      <w:rPr>
        <w:rFonts w:hint="default"/>
      </w:rPr>
    </w:lvl>
    <w:lvl w:ilvl="6" w:tplc="BAEEC20C">
      <w:numFmt w:val="bullet"/>
      <w:lvlText w:val="•"/>
      <w:lvlJc w:val="left"/>
      <w:pPr>
        <w:ind w:left="6779" w:hanging="267"/>
      </w:pPr>
      <w:rPr>
        <w:rFonts w:hint="default"/>
      </w:rPr>
    </w:lvl>
    <w:lvl w:ilvl="7" w:tplc="B738501C">
      <w:numFmt w:val="bullet"/>
      <w:lvlText w:val="•"/>
      <w:lvlJc w:val="left"/>
      <w:pPr>
        <w:ind w:left="7835" w:hanging="267"/>
      </w:pPr>
      <w:rPr>
        <w:rFonts w:hint="default"/>
      </w:rPr>
    </w:lvl>
    <w:lvl w:ilvl="8" w:tplc="9B5C8DCA">
      <w:numFmt w:val="bullet"/>
      <w:lvlText w:val="•"/>
      <w:lvlJc w:val="left"/>
      <w:pPr>
        <w:ind w:left="8892" w:hanging="267"/>
      </w:pPr>
      <w:rPr>
        <w:rFonts w:hint="default"/>
      </w:rPr>
    </w:lvl>
  </w:abstractNum>
  <w:abstractNum w:abstractNumId="3" w15:restartNumberingAfterBreak="0">
    <w:nsid w:val="45591EFA"/>
    <w:multiLevelType w:val="hybridMultilevel"/>
    <w:tmpl w:val="255233C6"/>
    <w:lvl w:ilvl="0" w:tplc="97A04A0A">
      <w:numFmt w:val="bullet"/>
      <w:lvlText w:val="•"/>
      <w:lvlJc w:val="left"/>
      <w:pPr>
        <w:ind w:left="4169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BD3ADE30">
      <w:numFmt w:val="bullet"/>
      <w:lvlText w:val="•"/>
      <w:lvlJc w:val="left"/>
      <w:pPr>
        <w:ind w:left="4844" w:hanging="360"/>
      </w:pPr>
      <w:rPr>
        <w:rFonts w:hint="default"/>
      </w:rPr>
    </w:lvl>
    <w:lvl w:ilvl="2" w:tplc="8E84DACC">
      <w:numFmt w:val="bullet"/>
      <w:lvlText w:val="•"/>
      <w:lvlJc w:val="left"/>
      <w:pPr>
        <w:ind w:left="5529" w:hanging="360"/>
      </w:pPr>
      <w:rPr>
        <w:rFonts w:hint="default"/>
      </w:rPr>
    </w:lvl>
    <w:lvl w:ilvl="3" w:tplc="5586859E">
      <w:numFmt w:val="bullet"/>
      <w:lvlText w:val="•"/>
      <w:lvlJc w:val="left"/>
      <w:pPr>
        <w:ind w:left="6213" w:hanging="360"/>
      </w:pPr>
      <w:rPr>
        <w:rFonts w:hint="default"/>
      </w:rPr>
    </w:lvl>
    <w:lvl w:ilvl="4" w:tplc="970404D0">
      <w:numFmt w:val="bullet"/>
      <w:lvlText w:val="•"/>
      <w:lvlJc w:val="left"/>
      <w:pPr>
        <w:ind w:left="6898" w:hanging="360"/>
      </w:pPr>
      <w:rPr>
        <w:rFonts w:hint="default"/>
      </w:rPr>
    </w:lvl>
    <w:lvl w:ilvl="5" w:tplc="F4D89780">
      <w:numFmt w:val="bullet"/>
      <w:lvlText w:val="•"/>
      <w:lvlJc w:val="left"/>
      <w:pPr>
        <w:ind w:left="7582" w:hanging="360"/>
      </w:pPr>
      <w:rPr>
        <w:rFonts w:hint="default"/>
      </w:rPr>
    </w:lvl>
    <w:lvl w:ilvl="6" w:tplc="AB626174">
      <w:numFmt w:val="bullet"/>
      <w:lvlText w:val="•"/>
      <w:lvlJc w:val="left"/>
      <w:pPr>
        <w:ind w:left="8267" w:hanging="360"/>
      </w:pPr>
      <w:rPr>
        <w:rFonts w:hint="default"/>
      </w:rPr>
    </w:lvl>
    <w:lvl w:ilvl="7" w:tplc="F760B04E">
      <w:numFmt w:val="bullet"/>
      <w:lvlText w:val="•"/>
      <w:lvlJc w:val="left"/>
      <w:pPr>
        <w:ind w:left="8951" w:hanging="360"/>
      </w:pPr>
      <w:rPr>
        <w:rFonts w:hint="default"/>
      </w:rPr>
    </w:lvl>
    <w:lvl w:ilvl="8" w:tplc="2F9AA39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4" w15:restartNumberingAfterBreak="0">
    <w:nsid w:val="462E1BD5"/>
    <w:multiLevelType w:val="hybridMultilevel"/>
    <w:tmpl w:val="C4AED502"/>
    <w:lvl w:ilvl="0" w:tplc="4B6E4FCA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760E91A6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1A7696B2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9D40145E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C4F23278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8F146FE4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EE0CF0C4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403A6068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D368EC3E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5" w15:restartNumberingAfterBreak="0">
    <w:nsid w:val="4650219B"/>
    <w:multiLevelType w:val="hybridMultilevel"/>
    <w:tmpl w:val="F9B2B948"/>
    <w:lvl w:ilvl="0" w:tplc="835CD84A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2D2E9782">
      <w:start w:val="1"/>
      <w:numFmt w:val="lowerLetter"/>
      <w:lvlText w:val="(%2)"/>
      <w:lvlJc w:val="left"/>
      <w:pPr>
        <w:ind w:left="790" w:hanging="338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2" w:tplc="D604E470">
      <w:numFmt w:val="bullet"/>
      <w:lvlText w:val="•"/>
      <w:lvlJc w:val="left"/>
      <w:pPr>
        <w:ind w:left="1933" w:hanging="338"/>
      </w:pPr>
      <w:rPr>
        <w:rFonts w:hint="default"/>
      </w:rPr>
    </w:lvl>
    <w:lvl w:ilvl="3" w:tplc="1B54A9FE">
      <w:numFmt w:val="bullet"/>
      <w:lvlText w:val="•"/>
      <w:lvlJc w:val="left"/>
      <w:pPr>
        <w:ind w:left="3067" w:hanging="338"/>
      </w:pPr>
      <w:rPr>
        <w:rFonts w:hint="default"/>
      </w:rPr>
    </w:lvl>
    <w:lvl w:ilvl="4" w:tplc="F232F96C">
      <w:numFmt w:val="bullet"/>
      <w:lvlText w:val="•"/>
      <w:lvlJc w:val="left"/>
      <w:pPr>
        <w:ind w:left="4201" w:hanging="338"/>
      </w:pPr>
      <w:rPr>
        <w:rFonts w:hint="default"/>
      </w:rPr>
    </w:lvl>
    <w:lvl w:ilvl="5" w:tplc="2A18431C">
      <w:numFmt w:val="bullet"/>
      <w:lvlText w:val="•"/>
      <w:lvlJc w:val="left"/>
      <w:pPr>
        <w:ind w:left="5335" w:hanging="338"/>
      </w:pPr>
      <w:rPr>
        <w:rFonts w:hint="default"/>
      </w:rPr>
    </w:lvl>
    <w:lvl w:ilvl="6" w:tplc="0F7EA3EA">
      <w:numFmt w:val="bullet"/>
      <w:lvlText w:val="•"/>
      <w:lvlJc w:val="left"/>
      <w:pPr>
        <w:ind w:left="6469" w:hanging="338"/>
      </w:pPr>
      <w:rPr>
        <w:rFonts w:hint="default"/>
      </w:rPr>
    </w:lvl>
    <w:lvl w:ilvl="7" w:tplc="C380C0D6">
      <w:numFmt w:val="bullet"/>
      <w:lvlText w:val="•"/>
      <w:lvlJc w:val="left"/>
      <w:pPr>
        <w:ind w:left="7603" w:hanging="338"/>
      </w:pPr>
      <w:rPr>
        <w:rFonts w:hint="default"/>
      </w:rPr>
    </w:lvl>
    <w:lvl w:ilvl="8" w:tplc="771868A4">
      <w:numFmt w:val="bullet"/>
      <w:lvlText w:val="•"/>
      <w:lvlJc w:val="left"/>
      <w:pPr>
        <w:ind w:left="8737" w:hanging="338"/>
      </w:pPr>
      <w:rPr>
        <w:rFonts w:hint="default"/>
      </w:rPr>
    </w:lvl>
  </w:abstractNum>
  <w:abstractNum w:abstractNumId="6" w15:restartNumberingAfterBreak="0">
    <w:nsid w:val="4C3E2F08"/>
    <w:multiLevelType w:val="hybridMultilevel"/>
    <w:tmpl w:val="1D30FC34"/>
    <w:lvl w:ilvl="0" w:tplc="E6E8F604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7D7221BA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693A30C8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CDB67EBA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34DE7A94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FCB0AA28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32567D28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FDFC6572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33C47318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7" w15:restartNumberingAfterBreak="0">
    <w:nsid w:val="4F5243B9"/>
    <w:multiLevelType w:val="hybridMultilevel"/>
    <w:tmpl w:val="C186B46E"/>
    <w:lvl w:ilvl="0" w:tplc="96FE2BBE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82D0E15C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173E1C48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716003A0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80CEE662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C5CCC124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F2F8A078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9936495E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FADEBBEA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8" w15:restartNumberingAfterBreak="0">
    <w:nsid w:val="540467FA"/>
    <w:multiLevelType w:val="hybridMultilevel"/>
    <w:tmpl w:val="6DD4E8E8"/>
    <w:lvl w:ilvl="0" w:tplc="AD18E9CC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F4248F80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B8C0449C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8A068CE0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11B235C8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8FA648DE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C3260B8C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649AC770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A3F20834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9" w15:restartNumberingAfterBreak="0">
    <w:nsid w:val="6E421DE6"/>
    <w:multiLevelType w:val="hybridMultilevel"/>
    <w:tmpl w:val="5CFC8FC4"/>
    <w:lvl w:ilvl="0" w:tplc="F9AE4BFA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4BCD42A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F72E394C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7CAC38E2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923EECBE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CDA8288C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1082B5BC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9AB8F0CC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76C857EC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10" w15:restartNumberingAfterBreak="0">
    <w:nsid w:val="7628246A"/>
    <w:multiLevelType w:val="hybridMultilevel"/>
    <w:tmpl w:val="6BEEE424"/>
    <w:lvl w:ilvl="0" w:tplc="F678F60E">
      <w:start w:val="1"/>
      <w:numFmt w:val="decimal"/>
      <w:lvlText w:val="%1."/>
      <w:lvlJc w:val="left"/>
      <w:pPr>
        <w:ind w:left="345" w:hanging="178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0D0C0592">
      <w:numFmt w:val="bullet"/>
      <w:lvlText w:val="•"/>
      <w:lvlJc w:val="left"/>
      <w:pPr>
        <w:ind w:left="1406" w:hanging="178"/>
      </w:pPr>
      <w:rPr>
        <w:rFonts w:hint="default"/>
      </w:rPr>
    </w:lvl>
    <w:lvl w:ilvl="2" w:tplc="33966778">
      <w:numFmt w:val="bullet"/>
      <w:lvlText w:val="•"/>
      <w:lvlJc w:val="left"/>
      <w:pPr>
        <w:ind w:left="2473" w:hanging="178"/>
      </w:pPr>
      <w:rPr>
        <w:rFonts w:hint="default"/>
      </w:rPr>
    </w:lvl>
    <w:lvl w:ilvl="3" w:tplc="D43CC24A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0BF2BE7A">
      <w:numFmt w:val="bullet"/>
      <w:lvlText w:val="•"/>
      <w:lvlJc w:val="left"/>
      <w:pPr>
        <w:ind w:left="4606" w:hanging="178"/>
      </w:pPr>
      <w:rPr>
        <w:rFonts w:hint="default"/>
      </w:rPr>
    </w:lvl>
    <w:lvl w:ilvl="5" w:tplc="CC80D088">
      <w:numFmt w:val="bullet"/>
      <w:lvlText w:val="•"/>
      <w:lvlJc w:val="left"/>
      <w:pPr>
        <w:ind w:left="5672" w:hanging="178"/>
      </w:pPr>
      <w:rPr>
        <w:rFonts w:hint="default"/>
      </w:rPr>
    </w:lvl>
    <w:lvl w:ilvl="6" w:tplc="B034646C">
      <w:numFmt w:val="bullet"/>
      <w:lvlText w:val="•"/>
      <w:lvlJc w:val="left"/>
      <w:pPr>
        <w:ind w:left="6739" w:hanging="178"/>
      </w:pPr>
      <w:rPr>
        <w:rFonts w:hint="default"/>
      </w:rPr>
    </w:lvl>
    <w:lvl w:ilvl="7" w:tplc="080E67FE">
      <w:numFmt w:val="bullet"/>
      <w:lvlText w:val="•"/>
      <w:lvlJc w:val="left"/>
      <w:pPr>
        <w:ind w:left="7805" w:hanging="178"/>
      </w:pPr>
      <w:rPr>
        <w:rFonts w:hint="default"/>
      </w:rPr>
    </w:lvl>
    <w:lvl w:ilvl="8" w:tplc="F558FA0E">
      <w:numFmt w:val="bullet"/>
      <w:lvlText w:val="•"/>
      <w:lvlJc w:val="left"/>
      <w:pPr>
        <w:ind w:left="8872" w:hanging="178"/>
      </w:pPr>
      <w:rPr>
        <w:rFonts w:hint="default"/>
      </w:rPr>
    </w:lvl>
  </w:abstractNum>
  <w:abstractNum w:abstractNumId="11" w15:restartNumberingAfterBreak="0">
    <w:nsid w:val="7B9967A8"/>
    <w:multiLevelType w:val="hybridMultilevel"/>
    <w:tmpl w:val="B6F450DA"/>
    <w:lvl w:ilvl="0" w:tplc="4A8AE576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6B92305C">
      <w:numFmt w:val="bullet"/>
      <w:lvlText w:val="•"/>
      <w:lvlJc w:val="left"/>
      <w:pPr>
        <w:ind w:left="1496" w:hanging="264"/>
      </w:pPr>
      <w:rPr>
        <w:rFonts w:hint="default"/>
      </w:rPr>
    </w:lvl>
    <w:lvl w:ilvl="2" w:tplc="9B76813E">
      <w:numFmt w:val="bullet"/>
      <w:lvlText w:val="•"/>
      <w:lvlJc w:val="left"/>
      <w:pPr>
        <w:ind w:left="2553" w:hanging="264"/>
      </w:pPr>
      <w:rPr>
        <w:rFonts w:hint="default"/>
      </w:rPr>
    </w:lvl>
    <w:lvl w:ilvl="3" w:tplc="AA7AA53E">
      <w:numFmt w:val="bullet"/>
      <w:lvlText w:val="•"/>
      <w:lvlJc w:val="left"/>
      <w:pPr>
        <w:ind w:left="3609" w:hanging="264"/>
      </w:pPr>
      <w:rPr>
        <w:rFonts w:hint="default"/>
      </w:rPr>
    </w:lvl>
    <w:lvl w:ilvl="4" w:tplc="ECA8AF04">
      <w:numFmt w:val="bullet"/>
      <w:lvlText w:val="•"/>
      <w:lvlJc w:val="left"/>
      <w:pPr>
        <w:ind w:left="4666" w:hanging="264"/>
      </w:pPr>
      <w:rPr>
        <w:rFonts w:hint="default"/>
      </w:rPr>
    </w:lvl>
    <w:lvl w:ilvl="5" w:tplc="B154615E">
      <w:numFmt w:val="bullet"/>
      <w:lvlText w:val="•"/>
      <w:lvlJc w:val="left"/>
      <w:pPr>
        <w:ind w:left="5722" w:hanging="264"/>
      </w:pPr>
      <w:rPr>
        <w:rFonts w:hint="default"/>
      </w:rPr>
    </w:lvl>
    <w:lvl w:ilvl="6" w:tplc="D8E09820">
      <w:numFmt w:val="bullet"/>
      <w:lvlText w:val="•"/>
      <w:lvlJc w:val="left"/>
      <w:pPr>
        <w:ind w:left="6779" w:hanging="264"/>
      </w:pPr>
      <w:rPr>
        <w:rFonts w:hint="default"/>
      </w:rPr>
    </w:lvl>
    <w:lvl w:ilvl="7" w:tplc="9B7C73F0">
      <w:numFmt w:val="bullet"/>
      <w:lvlText w:val="•"/>
      <w:lvlJc w:val="left"/>
      <w:pPr>
        <w:ind w:left="7835" w:hanging="264"/>
      </w:pPr>
      <w:rPr>
        <w:rFonts w:hint="default"/>
      </w:rPr>
    </w:lvl>
    <w:lvl w:ilvl="8" w:tplc="2B083946">
      <w:numFmt w:val="bullet"/>
      <w:lvlText w:val="•"/>
      <w:lvlJc w:val="left"/>
      <w:pPr>
        <w:ind w:left="8892" w:hanging="26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4"/>
    <w:rsid w:val="009D6EE2"/>
    <w:rsid w:val="00A45D8F"/>
    <w:rsid w:val="00AD68F4"/>
    <w:rsid w:val="00D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813916A-08F1-4891-BDC2-A9ADCBB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6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6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6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27"/>
      <w:ind w:left="167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3"/>
      <w:ind w:left="2574" w:right="255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45" w:hanging="179"/>
    </w:pPr>
  </w:style>
  <w:style w:type="paragraph" w:customStyle="1" w:styleId="TableParagraph">
    <w:name w:val="Table Paragraph"/>
    <w:basedOn w:val="Normal"/>
    <w:uiPriority w:val="1"/>
    <w:qFormat/>
    <w:pPr>
      <w:spacing w:before="2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chool.edu.au/" TargetMode="External"/><Relationship Id="rId18" Type="http://schemas.openxmlformats.org/officeDocument/2006/relationships/hyperlink" Target="https://ppr.qed.qld.gov.au/pp/managing-student-absences-and-enforcing-enrolment-and-attendance-at-state-schools-procedure" TargetMode="External"/><Relationship Id="rId26" Type="http://schemas.openxmlformats.org/officeDocument/2006/relationships/hyperlink" Target="http://www.myschool.edu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chool.edu.au/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qed.qld.gov.au/publications/reports/statistics/schooling/schools/schoolopinionsurvey" TargetMode="External"/><Relationship Id="rId25" Type="http://schemas.openxmlformats.org/officeDocument/2006/relationships/hyperlink" Target="https://www.qct.edu.au/registration/qualifications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qed.qld.gov.au/publications/reports/statistics/schooling/schools/schoolopinionsurvey" TargetMode="External"/><Relationship Id="rId20" Type="http://schemas.openxmlformats.org/officeDocument/2006/relationships/hyperlink" Target="http://www.myschool.edu.au/" TargetMode="External"/><Relationship Id="rId29" Type="http://schemas.openxmlformats.org/officeDocument/2006/relationships/hyperlink" Target="http://www.nap.edu.au/na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llarniss.eq.edu.au/" TargetMode="External"/><Relationship Id="rId24" Type="http://schemas.openxmlformats.org/officeDocument/2006/relationships/image" Target="media/image6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schoolsdirectory.eq.edu.a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10" Type="http://schemas.openxmlformats.org/officeDocument/2006/relationships/hyperlink" Target="mailto:principal@dallarniss.eq.edu.au" TargetMode="External"/><Relationship Id="rId19" Type="http://schemas.openxmlformats.org/officeDocument/2006/relationships/hyperlink" Target="https://ppr.qed.qld.gov.au/pp/roll-marking-in-state-schools-procedu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ta.qld.gov.au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myschool.edu.au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ual Report" ma:contentTypeID="0x010100673C2CFF740CCF4897823E712DAD1D8300C1C062F09594FD47A17BA2B35EC14A52" ma:contentTypeVersion="23" ma:contentTypeDescription="Create a new Annual Report" ma:contentTypeScope="" ma:versionID="8d7a52e1290c53566e6572ece7cd34cf">
  <xsd:schema xmlns:xsd="http://www.w3.org/2001/XMLSchema" xmlns:xs="http://www.w3.org/2001/XMLSchema" xmlns:p="http://schemas.microsoft.com/office/2006/metadata/properties" xmlns:ns2="8132122d-1b16-4244-9747-70daab2e98c5" targetNamespace="http://schemas.microsoft.com/office/2006/metadata/properties" ma:root="true" ma:fieldsID="78f030108373c5c81ef0de68aca9ad5a" ns2:_="">
    <xsd:import namespace="8132122d-1b16-4244-9747-70daab2e98c5"/>
    <xsd:element name="properties">
      <xsd:complexType>
        <xsd:sequence>
          <xsd:element name="documentManagement">
            <xsd:complexType>
              <xsd:all>
                <xsd:element ref="ns2:AnnualReportDate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2122d-1b16-4244-9747-70daab2e98c5" elementFormDefault="qualified">
    <xsd:import namespace="http://schemas.microsoft.com/office/2006/documentManagement/types"/>
    <xsd:import namespace="http://schemas.microsoft.com/office/infopath/2007/PartnerControls"/>
    <xsd:element name="AnnualReportDate" ma:index="8" ma:displayName="Annual Report Date" ma:description="The official date of the Annual Report." ma:format="DateOnly" ma:internalName="AnnualReportDate" ma:readOnly="false">
      <xsd:simpleType>
        <xsd:restriction base="dms:DateTime"/>
      </xsd:simpleType>
    </xsd:element>
    <xsd:element name="PPContentOwner" ma:index="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132122d-1b16-4244-9747-70daab2e98c5">2022-06-14T14:00:00+00:00</PPReviewDate>
    <PPPublishedNotificationAddresses xmlns="8132122d-1b16-4244-9747-70daab2e98c5" xsi:nil="true"/>
    <PPSubmittedBy xmlns="8132122d-1b16-4244-9747-70daab2e98c5">
      <UserInfo>
        <DisplayName>MCLEAN, Elise</DisplayName>
        <AccountId>27</AccountId>
        <AccountType/>
      </UserInfo>
    </PPSubmittedBy>
    <PPSubmittedDate xmlns="8132122d-1b16-4244-9747-70daab2e98c5">2021-06-15T04:05:35+00:00</PPSubmittedDate>
    <AnnualReportDate xmlns="8132122d-1b16-4244-9747-70daab2e98c5">2021-06-14T14:00:00+00:00</AnnualReportDate>
    <PPContentOwner xmlns="8132122d-1b16-4244-9747-70daab2e98c5">
      <UserInfo>
        <DisplayName>MCLEAN, Elise</DisplayName>
        <AccountId>27</AccountId>
        <AccountType/>
      </UserInfo>
    </PPContentOwner>
    <PPLastReviewedBy xmlns="8132122d-1b16-4244-9747-70daab2e98c5">
      <UserInfo>
        <DisplayName>MCLEAN, Elise</DisplayName>
        <AccountId>27</AccountId>
        <AccountType/>
      </UserInfo>
    </PPLastReviewedBy>
    <PPReferenceNumber xmlns="8132122d-1b16-4244-9747-70daab2e98c5" xsi:nil="true"/>
    <PPLastReviewedDate xmlns="8132122d-1b16-4244-9747-70daab2e98c5">2021-06-15T04:06:03+00:00</PPLastReviewedDate>
    <PPModeratedBy xmlns="8132122d-1b16-4244-9747-70daab2e98c5">
      <UserInfo>
        <DisplayName>MCLEAN, Elise</DisplayName>
        <AccountId>27</AccountId>
        <AccountType/>
      </UserInfo>
    </PPModeratedBy>
    <PPContentApprover xmlns="8132122d-1b16-4244-9747-70daab2e98c5">
      <UserInfo>
        <DisplayName>MCLEAN, Elise</DisplayName>
        <AccountId>27</AccountId>
        <AccountType/>
      </UserInfo>
    </PPContentApprover>
    <PPContentAuthor xmlns="8132122d-1b16-4244-9747-70daab2e98c5">
      <UserInfo>
        <DisplayName>MCLEAN, Elise</DisplayName>
        <AccountId>27</AccountId>
        <AccountType/>
      </UserInfo>
    </PPContentAuthor>
    <PPModeratedDate xmlns="8132122d-1b16-4244-9747-70daab2e98c5">2021-06-15T04:06:03+00:00</PPModeratedDate>
  </documentManagement>
</p:properties>
</file>

<file path=customXml/itemProps1.xml><?xml version="1.0" encoding="utf-8"?>
<ds:datastoreItem xmlns:ds="http://schemas.openxmlformats.org/officeDocument/2006/customXml" ds:itemID="{CBF00021-D4A7-4621-9F5F-94E757404383}"/>
</file>

<file path=customXml/itemProps2.xml><?xml version="1.0" encoding="utf-8"?>
<ds:datastoreItem xmlns:ds="http://schemas.openxmlformats.org/officeDocument/2006/customXml" ds:itemID="{E78FDBFE-189F-4949-8397-5DA2891F1631}"/>
</file>

<file path=customXml/itemProps3.xml><?xml version="1.0" encoding="utf-8"?>
<ds:datastoreItem xmlns:ds="http://schemas.openxmlformats.org/officeDocument/2006/customXml" ds:itemID="{1C5DCD70-EDA1-45C6-97F4-0CDC46FEE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Annual_Report_2020.rdl</vt:lpstr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2020</dc:title>
  <dc:creator>KELLY, Andrea</dc:creator>
  <cp:lastModifiedBy>MCLEAN, Elise</cp:lastModifiedBy>
  <cp:revision>2</cp:revision>
  <dcterms:created xsi:type="dcterms:W3CDTF">2021-06-15T03:58:00Z</dcterms:created>
  <dcterms:modified xsi:type="dcterms:W3CDTF">2021-06-15T03:58:00Z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0x010100673C2CFF740CCF4897823E712DAD1D8300C1C062F09594FD47A17BA2B35EC14A52</vt:lpwstr>
  </property>
</Properties>
</file>